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EndPr>
        <w:rPr>
          <w:rFonts w:ascii="Arial" w:hAnsi="Arial" w:cs="Arial"/>
          <w:sz w:val="28"/>
          <w:szCs w:val="28"/>
        </w:rPr>
      </w:sdtEndPr>
      <w:sdtContent>
        <w:p w14:paraId="36F2F3EA" w14:textId="77777777" w:rsidR="00B27207" w:rsidRPr="00BB0B6E" w:rsidRDefault="00B27207">
          <w:pPr>
            <w:pStyle w:val="Inhaltsverzeichnisberschrift"/>
            <w:rPr>
              <w:rFonts w:ascii="Arial" w:hAnsi="Arial" w:cs="Arial"/>
            </w:rPr>
          </w:pPr>
          <w:r>
            <w:rPr>
              <w:lang w:val="de-DE"/>
            </w:rPr>
            <w:t>Inhalt</w:t>
          </w:r>
        </w:p>
        <w:p w14:paraId="21842197" w14:textId="77777777" w:rsidR="00EC40CC" w:rsidRDefault="00B27207">
          <w:pPr>
            <w:pStyle w:val="Verzeichnis1"/>
            <w:tabs>
              <w:tab w:val="right" w:leader="dot" w:pos="15027"/>
            </w:tabs>
            <w:rPr>
              <w:rFonts w:eastAsiaTheme="minorEastAsia"/>
              <w:noProof/>
              <w:sz w:val="22"/>
              <w:lang w:eastAsia="de-CH"/>
            </w:rPr>
          </w:pPr>
          <w:r w:rsidRPr="00BB0B6E">
            <w:rPr>
              <w:rFonts w:ascii="Arial" w:hAnsi="Arial" w:cs="Arial"/>
              <w:sz w:val="28"/>
              <w:szCs w:val="28"/>
            </w:rPr>
            <w:fldChar w:fldCharType="begin"/>
          </w:r>
          <w:r w:rsidRPr="00BB0B6E">
            <w:rPr>
              <w:rFonts w:ascii="Arial" w:hAnsi="Arial" w:cs="Arial"/>
              <w:sz w:val="28"/>
              <w:szCs w:val="28"/>
            </w:rPr>
            <w:instrText xml:space="preserve"> TOC \o "1-3" \h \z \u </w:instrText>
          </w:r>
          <w:r w:rsidRPr="00BB0B6E">
            <w:rPr>
              <w:rFonts w:ascii="Arial" w:hAnsi="Arial" w:cs="Arial"/>
              <w:sz w:val="28"/>
              <w:szCs w:val="28"/>
            </w:rPr>
            <w:fldChar w:fldCharType="separate"/>
          </w:r>
          <w:hyperlink w:anchor="_Toc88291315" w:history="1">
            <w:r w:rsidR="00EC40CC" w:rsidRPr="0065275D">
              <w:rPr>
                <w:rStyle w:val="Hyperlink"/>
                <w:rFonts w:ascii="Arial" w:hAnsi="Arial" w:cs="Arial"/>
                <w:noProof/>
              </w:rPr>
              <w:t>Seite 1</w:t>
            </w:r>
            <w:r w:rsidR="00EC40CC">
              <w:rPr>
                <w:noProof/>
                <w:webHidden/>
              </w:rPr>
              <w:tab/>
            </w:r>
            <w:r w:rsidR="00EC40CC">
              <w:rPr>
                <w:noProof/>
                <w:webHidden/>
              </w:rPr>
              <w:fldChar w:fldCharType="begin"/>
            </w:r>
            <w:r w:rsidR="00EC40CC">
              <w:rPr>
                <w:noProof/>
                <w:webHidden/>
              </w:rPr>
              <w:instrText xml:space="preserve"> PAGEREF _Toc88291315 \h </w:instrText>
            </w:r>
            <w:r w:rsidR="00EC40CC">
              <w:rPr>
                <w:noProof/>
                <w:webHidden/>
              </w:rPr>
            </w:r>
            <w:r w:rsidR="00EC40CC">
              <w:rPr>
                <w:noProof/>
                <w:webHidden/>
              </w:rPr>
              <w:fldChar w:fldCharType="separate"/>
            </w:r>
            <w:r w:rsidR="00EC40CC">
              <w:rPr>
                <w:noProof/>
                <w:webHidden/>
              </w:rPr>
              <w:t>2</w:t>
            </w:r>
            <w:r w:rsidR="00EC40CC">
              <w:rPr>
                <w:noProof/>
                <w:webHidden/>
              </w:rPr>
              <w:fldChar w:fldCharType="end"/>
            </w:r>
          </w:hyperlink>
        </w:p>
        <w:p w14:paraId="65095F91" w14:textId="77777777" w:rsidR="00EC40CC" w:rsidRDefault="0098224C">
          <w:pPr>
            <w:pStyle w:val="Verzeichnis2"/>
            <w:tabs>
              <w:tab w:val="right" w:leader="dot" w:pos="15027"/>
            </w:tabs>
            <w:rPr>
              <w:rFonts w:eastAsiaTheme="minorEastAsia"/>
              <w:noProof/>
              <w:sz w:val="22"/>
              <w:lang w:eastAsia="de-CH"/>
            </w:rPr>
          </w:pPr>
          <w:hyperlink w:anchor="_Toc88291316" w:history="1">
            <w:r w:rsidR="00EC40CC" w:rsidRPr="0065275D">
              <w:rPr>
                <w:rStyle w:val="Hyperlink"/>
                <w:rFonts w:ascii="Arial" w:hAnsi="Arial" w:cs="Arial"/>
                <w:noProof/>
              </w:rPr>
              <w:t>Treffpunkt Zeitschrift für Behinderte und Nichtbehinderte 41. Jahrgang Nr. 4 - 2021</w:t>
            </w:r>
            <w:r w:rsidR="00EC40CC">
              <w:rPr>
                <w:noProof/>
                <w:webHidden/>
              </w:rPr>
              <w:tab/>
            </w:r>
            <w:r w:rsidR="00EC40CC">
              <w:rPr>
                <w:noProof/>
                <w:webHidden/>
              </w:rPr>
              <w:fldChar w:fldCharType="begin"/>
            </w:r>
            <w:r w:rsidR="00EC40CC">
              <w:rPr>
                <w:noProof/>
                <w:webHidden/>
              </w:rPr>
              <w:instrText xml:space="preserve"> PAGEREF _Toc88291316 \h </w:instrText>
            </w:r>
            <w:r w:rsidR="00EC40CC">
              <w:rPr>
                <w:noProof/>
                <w:webHidden/>
              </w:rPr>
            </w:r>
            <w:r w:rsidR="00EC40CC">
              <w:rPr>
                <w:noProof/>
                <w:webHidden/>
              </w:rPr>
              <w:fldChar w:fldCharType="separate"/>
            </w:r>
            <w:r w:rsidR="00EC40CC">
              <w:rPr>
                <w:noProof/>
                <w:webHidden/>
              </w:rPr>
              <w:t>2</w:t>
            </w:r>
            <w:r w:rsidR="00EC40CC">
              <w:rPr>
                <w:noProof/>
                <w:webHidden/>
              </w:rPr>
              <w:fldChar w:fldCharType="end"/>
            </w:r>
          </w:hyperlink>
        </w:p>
        <w:p w14:paraId="33A422FB" w14:textId="77777777" w:rsidR="00EC40CC" w:rsidRDefault="0098224C">
          <w:pPr>
            <w:pStyle w:val="Verzeichnis2"/>
            <w:tabs>
              <w:tab w:val="right" w:leader="dot" w:pos="15027"/>
            </w:tabs>
            <w:rPr>
              <w:rFonts w:eastAsiaTheme="minorEastAsia"/>
              <w:noProof/>
              <w:sz w:val="22"/>
              <w:lang w:eastAsia="de-CH"/>
            </w:rPr>
          </w:pPr>
          <w:hyperlink w:anchor="_Toc88291317" w:history="1">
            <w:r w:rsidR="00EC40CC" w:rsidRPr="0065275D">
              <w:rPr>
                <w:rStyle w:val="Hyperlink"/>
                <w:rFonts w:ascii="Arial" w:hAnsi="Arial" w:cs="Arial"/>
                <w:noProof/>
              </w:rPr>
              <w:t>Juhee, wir können wieder reisen!</w:t>
            </w:r>
            <w:r w:rsidR="00EC40CC">
              <w:rPr>
                <w:noProof/>
                <w:webHidden/>
              </w:rPr>
              <w:tab/>
            </w:r>
            <w:r w:rsidR="00EC40CC">
              <w:rPr>
                <w:noProof/>
                <w:webHidden/>
              </w:rPr>
              <w:fldChar w:fldCharType="begin"/>
            </w:r>
            <w:r w:rsidR="00EC40CC">
              <w:rPr>
                <w:noProof/>
                <w:webHidden/>
              </w:rPr>
              <w:instrText xml:space="preserve"> PAGEREF _Toc88291317 \h </w:instrText>
            </w:r>
            <w:r w:rsidR="00EC40CC">
              <w:rPr>
                <w:noProof/>
                <w:webHidden/>
              </w:rPr>
            </w:r>
            <w:r w:rsidR="00EC40CC">
              <w:rPr>
                <w:noProof/>
                <w:webHidden/>
              </w:rPr>
              <w:fldChar w:fldCharType="separate"/>
            </w:r>
            <w:r w:rsidR="00EC40CC">
              <w:rPr>
                <w:noProof/>
                <w:webHidden/>
              </w:rPr>
              <w:t>2</w:t>
            </w:r>
            <w:r w:rsidR="00EC40CC">
              <w:rPr>
                <w:noProof/>
                <w:webHidden/>
              </w:rPr>
              <w:fldChar w:fldCharType="end"/>
            </w:r>
          </w:hyperlink>
        </w:p>
        <w:p w14:paraId="3ADEC0D7" w14:textId="77777777" w:rsidR="00EC40CC" w:rsidRDefault="0098224C">
          <w:pPr>
            <w:pStyle w:val="Verzeichnis2"/>
            <w:tabs>
              <w:tab w:val="right" w:leader="dot" w:pos="15027"/>
            </w:tabs>
            <w:rPr>
              <w:rFonts w:eastAsiaTheme="minorEastAsia"/>
              <w:noProof/>
              <w:sz w:val="22"/>
              <w:lang w:eastAsia="de-CH"/>
            </w:rPr>
          </w:pPr>
          <w:hyperlink w:anchor="_Toc88291318" w:history="1">
            <w:r w:rsidR="00EC40CC" w:rsidRPr="0065275D">
              <w:rPr>
                <w:rStyle w:val="Hyperlink"/>
                <w:rFonts w:ascii="Arial" w:hAnsi="Arial" w:cs="Arial"/>
                <w:noProof/>
              </w:rPr>
              <w:t>Genussreich durchs Appenzellerland, Rheintal und das Toggenburg</w:t>
            </w:r>
            <w:r w:rsidR="00EC40CC">
              <w:rPr>
                <w:noProof/>
                <w:webHidden/>
              </w:rPr>
              <w:tab/>
            </w:r>
            <w:r w:rsidR="00EC40CC">
              <w:rPr>
                <w:noProof/>
                <w:webHidden/>
              </w:rPr>
              <w:fldChar w:fldCharType="begin"/>
            </w:r>
            <w:r w:rsidR="00EC40CC">
              <w:rPr>
                <w:noProof/>
                <w:webHidden/>
              </w:rPr>
              <w:instrText xml:space="preserve"> PAGEREF _Toc88291318 \h </w:instrText>
            </w:r>
            <w:r w:rsidR="00EC40CC">
              <w:rPr>
                <w:noProof/>
                <w:webHidden/>
              </w:rPr>
            </w:r>
            <w:r w:rsidR="00EC40CC">
              <w:rPr>
                <w:noProof/>
                <w:webHidden/>
              </w:rPr>
              <w:fldChar w:fldCharType="separate"/>
            </w:r>
            <w:r w:rsidR="00EC40CC">
              <w:rPr>
                <w:noProof/>
                <w:webHidden/>
              </w:rPr>
              <w:t>2</w:t>
            </w:r>
            <w:r w:rsidR="00EC40CC">
              <w:rPr>
                <w:noProof/>
                <w:webHidden/>
              </w:rPr>
              <w:fldChar w:fldCharType="end"/>
            </w:r>
          </w:hyperlink>
        </w:p>
        <w:p w14:paraId="0E98C0CA" w14:textId="77777777" w:rsidR="00EC40CC" w:rsidRDefault="0098224C">
          <w:pPr>
            <w:pStyle w:val="Verzeichnis3"/>
            <w:tabs>
              <w:tab w:val="right" w:leader="dot" w:pos="15027"/>
            </w:tabs>
            <w:rPr>
              <w:rFonts w:eastAsiaTheme="minorEastAsia"/>
              <w:noProof/>
              <w:sz w:val="22"/>
              <w:lang w:eastAsia="de-CH"/>
            </w:rPr>
          </w:pPr>
          <w:hyperlink w:anchor="_Toc88291319" w:history="1">
            <w:r w:rsidR="00EC40CC" w:rsidRPr="0065275D">
              <w:rPr>
                <w:rStyle w:val="Hyperlink"/>
                <w:rFonts w:ascii="Arial" w:hAnsi="Arial" w:cs="Arial"/>
                <w:noProof/>
              </w:rPr>
              <w:t>Bild: Die teilnehmenden Mitglieder sitzen auf einer Bank und teilweise im Rollstuhl zu einem  Gruppenfoto beisammen.</w:t>
            </w:r>
            <w:r w:rsidR="00EC40CC">
              <w:rPr>
                <w:noProof/>
                <w:webHidden/>
              </w:rPr>
              <w:tab/>
            </w:r>
            <w:r w:rsidR="00EC40CC">
              <w:rPr>
                <w:noProof/>
                <w:webHidden/>
              </w:rPr>
              <w:fldChar w:fldCharType="begin"/>
            </w:r>
            <w:r w:rsidR="00EC40CC">
              <w:rPr>
                <w:noProof/>
                <w:webHidden/>
              </w:rPr>
              <w:instrText xml:space="preserve"> PAGEREF _Toc88291319 \h </w:instrText>
            </w:r>
            <w:r w:rsidR="00EC40CC">
              <w:rPr>
                <w:noProof/>
                <w:webHidden/>
              </w:rPr>
            </w:r>
            <w:r w:rsidR="00EC40CC">
              <w:rPr>
                <w:noProof/>
                <w:webHidden/>
              </w:rPr>
              <w:fldChar w:fldCharType="separate"/>
            </w:r>
            <w:r w:rsidR="00EC40CC">
              <w:rPr>
                <w:noProof/>
                <w:webHidden/>
              </w:rPr>
              <w:t>2</w:t>
            </w:r>
            <w:r w:rsidR="00EC40CC">
              <w:rPr>
                <w:noProof/>
                <w:webHidden/>
              </w:rPr>
              <w:fldChar w:fldCharType="end"/>
            </w:r>
          </w:hyperlink>
        </w:p>
        <w:p w14:paraId="1528C034" w14:textId="77777777" w:rsidR="00EC40CC" w:rsidRDefault="0098224C">
          <w:pPr>
            <w:pStyle w:val="Verzeichnis2"/>
            <w:tabs>
              <w:tab w:val="right" w:leader="dot" w:pos="15027"/>
            </w:tabs>
            <w:rPr>
              <w:rFonts w:eastAsiaTheme="minorEastAsia"/>
              <w:noProof/>
              <w:sz w:val="22"/>
              <w:lang w:eastAsia="de-CH"/>
            </w:rPr>
          </w:pPr>
          <w:hyperlink w:anchor="_Toc88291320" w:history="1">
            <w:r w:rsidR="00EC40CC" w:rsidRPr="0065275D">
              <w:rPr>
                <w:rStyle w:val="Hyperlink"/>
                <w:rFonts w:ascii="Arial" w:hAnsi="Arial" w:cs="Arial"/>
                <w:noProof/>
              </w:rPr>
              <w:t>Zuger See – natürlich mit Kirschtorte</w:t>
            </w:r>
            <w:r w:rsidR="00EC40CC">
              <w:rPr>
                <w:noProof/>
                <w:webHidden/>
              </w:rPr>
              <w:tab/>
            </w:r>
            <w:r w:rsidR="00EC40CC">
              <w:rPr>
                <w:noProof/>
                <w:webHidden/>
              </w:rPr>
              <w:fldChar w:fldCharType="begin"/>
            </w:r>
            <w:r w:rsidR="00EC40CC">
              <w:rPr>
                <w:noProof/>
                <w:webHidden/>
              </w:rPr>
              <w:instrText xml:space="preserve"> PAGEREF _Toc88291320 \h </w:instrText>
            </w:r>
            <w:r w:rsidR="00EC40CC">
              <w:rPr>
                <w:noProof/>
                <w:webHidden/>
              </w:rPr>
            </w:r>
            <w:r w:rsidR="00EC40CC">
              <w:rPr>
                <w:noProof/>
                <w:webHidden/>
              </w:rPr>
              <w:fldChar w:fldCharType="separate"/>
            </w:r>
            <w:r w:rsidR="00EC40CC">
              <w:rPr>
                <w:noProof/>
                <w:webHidden/>
              </w:rPr>
              <w:t>2</w:t>
            </w:r>
            <w:r w:rsidR="00EC40CC">
              <w:rPr>
                <w:noProof/>
                <w:webHidden/>
              </w:rPr>
              <w:fldChar w:fldCharType="end"/>
            </w:r>
          </w:hyperlink>
        </w:p>
        <w:p w14:paraId="576254EB" w14:textId="77777777" w:rsidR="00EC40CC" w:rsidRDefault="0098224C">
          <w:pPr>
            <w:pStyle w:val="Verzeichnis3"/>
            <w:tabs>
              <w:tab w:val="right" w:leader="dot" w:pos="15027"/>
            </w:tabs>
            <w:rPr>
              <w:rFonts w:eastAsiaTheme="minorEastAsia"/>
              <w:noProof/>
              <w:sz w:val="22"/>
              <w:lang w:eastAsia="de-CH"/>
            </w:rPr>
          </w:pPr>
          <w:hyperlink w:anchor="_Toc88291321" w:history="1">
            <w:r w:rsidR="00EC40CC" w:rsidRPr="0065275D">
              <w:rPr>
                <w:rStyle w:val="Hyperlink"/>
                <w:rFonts w:ascii="Arial" w:hAnsi="Arial" w:cs="Arial"/>
                <w:noProof/>
              </w:rPr>
              <w:t>Bild: Ein Foto von Mitgliedern, im Inneren des Schiffs, am Mittagstisch</w:t>
            </w:r>
            <w:r w:rsidR="00EC40CC">
              <w:rPr>
                <w:noProof/>
                <w:webHidden/>
              </w:rPr>
              <w:tab/>
            </w:r>
            <w:r w:rsidR="00EC40CC">
              <w:rPr>
                <w:noProof/>
                <w:webHidden/>
              </w:rPr>
              <w:fldChar w:fldCharType="begin"/>
            </w:r>
            <w:r w:rsidR="00EC40CC">
              <w:rPr>
                <w:noProof/>
                <w:webHidden/>
              </w:rPr>
              <w:instrText xml:space="preserve"> PAGEREF _Toc88291321 \h </w:instrText>
            </w:r>
            <w:r w:rsidR="00EC40CC">
              <w:rPr>
                <w:noProof/>
                <w:webHidden/>
              </w:rPr>
            </w:r>
            <w:r w:rsidR="00EC40CC">
              <w:rPr>
                <w:noProof/>
                <w:webHidden/>
              </w:rPr>
              <w:fldChar w:fldCharType="separate"/>
            </w:r>
            <w:r w:rsidR="00EC40CC">
              <w:rPr>
                <w:noProof/>
                <w:webHidden/>
              </w:rPr>
              <w:t>2</w:t>
            </w:r>
            <w:r w:rsidR="00EC40CC">
              <w:rPr>
                <w:noProof/>
                <w:webHidden/>
              </w:rPr>
              <w:fldChar w:fldCharType="end"/>
            </w:r>
          </w:hyperlink>
        </w:p>
        <w:p w14:paraId="7260A6E4" w14:textId="77777777" w:rsidR="00EC40CC" w:rsidRDefault="0098224C">
          <w:pPr>
            <w:pStyle w:val="Verzeichnis2"/>
            <w:tabs>
              <w:tab w:val="right" w:leader="dot" w:pos="15027"/>
            </w:tabs>
            <w:rPr>
              <w:rFonts w:eastAsiaTheme="minorEastAsia"/>
              <w:noProof/>
              <w:sz w:val="22"/>
              <w:lang w:eastAsia="de-CH"/>
            </w:rPr>
          </w:pPr>
          <w:hyperlink w:anchor="_Toc88291322" w:history="1">
            <w:r w:rsidR="00EC40CC" w:rsidRPr="0065275D">
              <w:rPr>
                <w:rStyle w:val="Hyperlink"/>
                <w:rFonts w:ascii="Arial" w:hAnsi="Arial" w:cs="Arial"/>
                <w:noProof/>
              </w:rPr>
              <w:t>Feiner Brunch – und viel zu erzählen</w:t>
            </w:r>
            <w:r w:rsidR="00EC40CC">
              <w:rPr>
                <w:noProof/>
                <w:webHidden/>
              </w:rPr>
              <w:tab/>
            </w:r>
            <w:r w:rsidR="00EC40CC">
              <w:rPr>
                <w:noProof/>
                <w:webHidden/>
              </w:rPr>
              <w:fldChar w:fldCharType="begin"/>
            </w:r>
            <w:r w:rsidR="00EC40CC">
              <w:rPr>
                <w:noProof/>
                <w:webHidden/>
              </w:rPr>
              <w:instrText xml:space="preserve"> PAGEREF _Toc88291322 \h </w:instrText>
            </w:r>
            <w:r w:rsidR="00EC40CC">
              <w:rPr>
                <w:noProof/>
                <w:webHidden/>
              </w:rPr>
            </w:r>
            <w:r w:rsidR="00EC40CC">
              <w:rPr>
                <w:noProof/>
                <w:webHidden/>
              </w:rPr>
              <w:fldChar w:fldCharType="separate"/>
            </w:r>
            <w:r w:rsidR="00EC40CC">
              <w:rPr>
                <w:noProof/>
                <w:webHidden/>
              </w:rPr>
              <w:t>2</w:t>
            </w:r>
            <w:r w:rsidR="00EC40CC">
              <w:rPr>
                <w:noProof/>
                <w:webHidden/>
              </w:rPr>
              <w:fldChar w:fldCharType="end"/>
            </w:r>
          </w:hyperlink>
        </w:p>
        <w:p w14:paraId="00EF6BC6" w14:textId="77777777" w:rsidR="00EC40CC" w:rsidRDefault="0098224C">
          <w:pPr>
            <w:pStyle w:val="Verzeichnis3"/>
            <w:tabs>
              <w:tab w:val="right" w:leader="dot" w:pos="15027"/>
            </w:tabs>
            <w:rPr>
              <w:rFonts w:eastAsiaTheme="minorEastAsia"/>
              <w:noProof/>
              <w:sz w:val="22"/>
              <w:lang w:eastAsia="de-CH"/>
            </w:rPr>
          </w:pPr>
          <w:hyperlink w:anchor="_Toc88291323" w:history="1">
            <w:r w:rsidR="00EC40CC" w:rsidRPr="0065275D">
              <w:rPr>
                <w:rStyle w:val="Hyperlink"/>
                <w:rFonts w:ascii="Arial" w:hAnsi="Arial" w:cs="Arial"/>
                <w:noProof/>
              </w:rPr>
              <w:t>Bild 1: Foto von Vreni und Melch Schoch beim Schellen schötten.                                                                                       Bild 2: Foto von den Teilnehmer an einem reichlich gedeckten Tisch.</w:t>
            </w:r>
            <w:r w:rsidR="00EC40CC">
              <w:rPr>
                <w:noProof/>
                <w:webHidden/>
              </w:rPr>
              <w:tab/>
            </w:r>
            <w:r w:rsidR="00EC40CC">
              <w:rPr>
                <w:noProof/>
                <w:webHidden/>
              </w:rPr>
              <w:fldChar w:fldCharType="begin"/>
            </w:r>
            <w:r w:rsidR="00EC40CC">
              <w:rPr>
                <w:noProof/>
                <w:webHidden/>
              </w:rPr>
              <w:instrText xml:space="preserve"> PAGEREF _Toc88291323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7C06309E" w14:textId="77777777" w:rsidR="00EC40CC" w:rsidRDefault="0098224C">
          <w:pPr>
            <w:pStyle w:val="Verzeichnis2"/>
            <w:tabs>
              <w:tab w:val="right" w:leader="dot" w:pos="15027"/>
            </w:tabs>
            <w:rPr>
              <w:rFonts w:eastAsiaTheme="minorEastAsia"/>
              <w:noProof/>
              <w:sz w:val="22"/>
              <w:lang w:eastAsia="de-CH"/>
            </w:rPr>
          </w:pPr>
          <w:hyperlink w:anchor="_Toc88291324" w:history="1">
            <w:r w:rsidR="00EC40CC" w:rsidRPr="0065275D">
              <w:rPr>
                <w:rStyle w:val="Hyperlink"/>
                <w:rFonts w:ascii="Arial" w:hAnsi="Arial" w:cs="Arial"/>
                <w:noProof/>
              </w:rPr>
              <w:t>Procap Sportgruppe Bütschwil wieder «on stage»</w:t>
            </w:r>
            <w:r w:rsidR="00EC40CC">
              <w:rPr>
                <w:noProof/>
                <w:webHidden/>
              </w:rPr>
              <w:tab/>
            </w:r>
            <w:r w:rsidR="00EC40CC">
              <w:rPr>
                <w:noProof/>
                <w:webHidden/>
              </w:rPr>
              <w:fldChar w:fldCharType="begin"/>
            </w:r>
            <w:r w:rsidR="00EC40CC">
              <w:rPr>
                <w:noProof/>
                <w:webHidden/>
              </w:rPr>
              <w:instrText xml:space="preserve"> PAGEREF _Toc88291324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14840541" w14:textId="77777777" w:rsidR="00EC40CC" w:rsidRDefault="0098224C">
          <w:pPr>
            <w:pStyle w:val="Verzeichnis3"/>
            <w:tabs>
              <w:tab w:val="right" w:leader="dot" w:pos="15027"/>
            </w:tabs>
            <w:rPr>
              <w:rFonts w:eastAsiaTheme="minorEastAsia"/>
              <w:noProof/>
              <w:sz w:val="22"/>
              <w:lang w:eastAsia="de-CH"/>
            </w:rPr>
          </w:pPr>
          <w:hyperlink w:anchor="_Toc88291325" w:history="1">
            <w:r w:rsidR="00EC40CC" w:rsidRPr="0065275D">
              <w:rPr>
                <w:rStyle w:val="Hyperlink"/>
                <w:rFonts w:ascii="Arial" w:hAnsi="Arial" w:cs="Arial"/>
                <w:noProof/>
              </w:rPr>
              <w:t>Bild: Foto von den Teilnehmern, mit Hochhalten der Arme, bei der Siegerehrung</w:t>
            </w:r>
            <w:r w:rsidR="00EC40CC">
              <w:rPr>
                <w:noProof/>
                <w:webHidden/>
              </w:rPr>
              <w:tab/>
            </w:r>
            <w:r w:rsidR="00EC40CC">
              <w:rPr>
                <w:noProof/>
                <w:webHidden/>
              </w:rPr>
              <w:fldChar w:fldCharType="begin"/>
            </w:r>
            <w:r w:rsidR="00EC40CC">
              <w:rPr>
                <w:noProof/>
                <w:webHidden/>
              </w:rPr>
              <w:instrText xml:space="preserve"> PAGEREF _Toc88291325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27CA4430" w14:textId="77777777" w:rsidR="00EC40CC" w:rsidRDefault="0098224C">
          <w:pPr>
            <w:pStyle w:val="Verzeichnis2"/>
            <w:tabs>
              <w:tab w:val="right" w:leader="dot" w:pos="15027"/>
            </w:tabs>
            <w:rPr>
              <w:rFonts w:eastAsiaTheme="minorEastAsia"/>
              <w:noProof/>
              <w:sz w:val="22"/>
              <w:lang w:eastAsia="de-CH"/>
            </w:rPr>
          </w:pPr>
          <w:hyperlink w:anchor="_Toc88291326" w:history="1">
            <w:r w:rsidR="00EC40CC" w:rsidRPr="0065275D">
              <w:rPr>
                <w:rStyle w:val="Hyperlink"/>
                <w:rFonts w:ascii="Arial" w:hAnsi="Arial" w:cs="Arial"/>
                <w:noProof/>
              </w:rPr>
              <w:t>Im Zweifel gegen die Schwachen</w:t>
            </w:r>
            <w:r w:rsidR="00EC40CC">
              <w:rPr>
                <w:noProof/>
                <w:webHidden/>
              </w:rPr>
              <w:tab/>
            </w:r>
            <w:r w:rsidR="00EC40CC">
              <w:rPr>
                <w:noProof/>
                <w:webHidden/>
              </w:rPr>
              <w:fldChar w:fldCharType="begin"/>
            </w:r>
            <w:r w:rsidR="00EC40CC">
              <w:rPr>
                <w:noProof/>
                <w:webHidden/>
              </w:rPr>
              <w:instrText xml:space="preserve"> PAGEREF _Toc88291326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15A6BA69" w14:textId="77777777" w:rsidR="00EC40CC" w:rsidRDefault="0098224C">
          <w:pPr>
            <w:pStyle w:val="Verzeichnis2"/>
            <w:tabs>
              <w:tab w:val="right" w:leader="dot" w:pos="15027"/>
            </w:tabs>
            <w:rPr>
              <w:rFonts w:eastAsiaTheme="minorEastAsia"/>
              <w:noProof/>
              <w:sz w:val="22"/>
              <w:lang w:eastAsia="de-CH"/>
            </w:rPr>
          </w:pPr>
          <w:hyperlink w:anchor="_Toc88291327" w:history="1">
            <w:r w:rsidR="00EC40CC" w:rsidRPr="0065275D">
              <w:rPr>
                <w:rStyle w:val="Hyperlink"/>
                <w:rFonts w:ascii="Arial" w:hAnsi="Arial" w:cs="Arial"/>
                <w:noProof/>
              </w:rPr>
              <w:t>Editorial: Michael Walther, Redaktor Treffpunkt</w:t>
            </w:r>
            <w:r w:rsidR="00EC40CC">
              <w:rPr>
                <w:noProof/>
                <w:webHidden/>
              </w:rPr>
              <w:tab/>
            </w:r>
            <w:r w:rsidR="00EC40CC">
              <w:rPr>
                <w:noProof/>
                <w:webHidden/>
              </w:rPr>
              <w:fldChar w:fldCharType="begin"/>
            </w:r>
            <w:r w:rsidR="00EC40CC">
              <w:rPr>
                <w:noProof/>
                <w:webHidden/>
              </w:rPr>
              <w:instrText xml:space="preserve"> PAGEREF _Toc88291327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384A00DF" w14:textId="77777777" w:rsidR="00EC40CC" w:rsidRDefault="0098224C">
          <w:pPr>
            <w:pStyle w:val="Verzeichnis3"/>
            <w:tabs>
              <w:tab w:val="right" w:leader="dot" w:pos="15027"/>
            </w:tabs>
            <w:rPr>
              <w:rFonts w:eastAsiaTheme="minorEastAsia"/>
              <w:noProof/>
              <w:sz w:val="22"/>
              <w:lang w:eastAsia="de-CH"/>
            </w:rPr>
          </w:pPr>
          <w:hyperlink w:anchor="_Toc88291328" w:history="1">
            <w:r w:rsidR="00EC40CC" w:rsidRPr="0065275D">
              <w:rPr>
                <w:rStyle w:val="Hyperlink"/>
                <w:rFonts w:ascii="Arial" w:hAnsi="Arial" w:cs="Arial"/>
                <w:noProof/>
              </w:rPr>
              <w:t>Bild: Porträt von Michael Walther</w:t>
            </w:r>
            <w:r w:rsidR="00EC40CC">
              <w:rPr>
                <w:noProof/>
                <w:webHidden/>
              </w:rPr>
              <w:tab/>
            </w:r>
            <w:r w:rsidR="00EC40CC">
              <w:rPr>
                <w:noProof/>
                <w:webHidden/>
              </w:rPr>
              <w:fldChar w:fldCharType="begin"/>
            </w:r>
            <w:r w:rsidR="00EC40CC">
              <w:rPr>
                <w:noProof/>
                <w:webHidden/>
              </w:rPr>
              <w:instrText xml:space="preserve"> PAGEREF _Toc88291328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0A1043BB" w14:textId="77777777" w:rsidR="00EC40CC" w:rsidRDefault="0098224C">
          <w:pPr>
            <w:pStyle w:val="Verzeichnis2"/>
            <w:tabs>
              <w:tab w:val="right" w:leader="dot" w:pos="15027"/>
            </w:tabs>
            <w:rPr>
              <w:rFonts w:eastAsiaTheme="minorEastAsia"/>
              <w:noProof/>
              <w:sz w:val="22"/>
              <w:lang w:eastAsia="de-CH"/>
            </w:rPr>
          </w:pPr>
          <w:hyperlink w:anchor="_Toc88291329" w:history="1">
            <w:r w:rsidR="00EC40CC" w:rsidRPr="0065275D">
              <w:rPr>
                <w:rStyle w:val="Hyperlink"/>
                <w:rFonts w:ascii="Arial" w:hAnsi="Arial" w:cs="Arial"/>
                <w:noProof/>
              </w:rPr>
              <w:t>Aus dem Inhalt</w:t>
            </w:r>
            <w:r w:rsidR="00EC40CC">
              <w:rPr>
                <w:noProof/>
                <w:webHidden/>
              </w:rPr>
              <w:tab/>
            </w:r>
            <w:r w:rsidR="00EC40CC">
              <w:rPr>
                <w:noProof/>
                <w:webHidden/>
              </w:rPr>
              <w:fldChar w:fldCharType="begin"/>
            </w:r>
            <w:r w:rsidR="00EC40CC">
              <w:rPr>
                <w:noProof/>
                <w:webHidden/>
              </w:rPr>
              <w:instrText xml:space="preserve"> PAGEREF _Toc88291329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2D0312CF" w14:textId="77777777" w:rsidR="00EC40CC" w:rsidRDefault="0098224C">
          <w:pPr>
            <w:pStyle w:val="Verzeichnis1"/>
            <w:tabs>
              <w:tab w:val="right" w:leader="dot" w:pos="15027"/>
            </w:tabs>
            <w:rPr>
              <w:rFonts w:eastAsiaTheme="minorEastAsia"/>
              <w:noProof/>
              <w:sz w:val="22"/>
              <w:lang w:eastAsia="de-CH"/>
            </w:rPr>
          </w:pPr>
          <w:hyperlink w:anchor="_Toc88291330" w:history="1">
            <w:r w:rsidR="00EC40CC" w:rsidRPr="0065275D">
              <w:rPr>
                <w:rStyle w:val="Hyperlink"/>
                <w:rFonts w:ascii="Arial" w:hAnsi="Arial" w:cs="Arial"/>
                <w:noProof/>
              </w:rPr>
              <w:t>Seite 2</w:t>
            </w:r>
            <w:r w:rsidR="00EC40CC">
              <w:rPr>
                <w:noProof/>
                <w:webHidden/>
              </w:rPr>
              <w:tab/>
            </w:r>
            <w:r w:rsidR="00EC40CC">
              <w:rPr>
                <w:noProof/>
                <w:webHidden/>
              </w:rPr>
              <w:fldChar w:fldCharType="begin"/>
            </w:r>
            <w:r w:rsidR="00EC40CC">
              <w:rPr>
                <w:noProof/>
                <w:webHidden/>
              </w:rPr>
              <w:instrText xml:space="preserve"> PAGEREF _Toc88291330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69F559AD" w14:textId="77777777" w:rsidR="00EC40CC" w:rsidRDefault="0098224C">
          <w:pPr>
            <w:pStyle w:val="Verzeichnis2"/>
            <w:tabs>
              <w:tab w:val="right" w:leader="dot" w:pos="15027"/>
            </w:tabs>
            <w:rPr>
              <w:rFonts w:eastAsiaTheme="minorEastAsia"/>
              <w:noProof/>
              <w:sz w:val="22"/>
              <w:lang w:eastAsia="de-CH"/>
            </w:rPr>
          </w:pPr>
          <w:hyperlink w:anchor="_Toc88291331" w:history="1">
            <w:r w:rsidR="00EC40CC" w:rsidRPr="0065275D">
              <w:rPr>
                <w:rStyle w:val="Hyperlink"/>
                <w:rFonts w:ascii="Arial" w:hAnsi="Arial" w:cs="Arial"/>
                <w:noProof/>
              </w:rPr>
              <w:t>Recherche IV und Arbeitsintegration, Teil 2 «Das Ziel der Invalidenversicherung ist eindeutig sparen, sparen, sparen»</w:t>
            </w:r>
            <w:r w:rsidR="00EC40CC">
              <w:rPr>
                <w:noProof/>
                <w:webHidden/>
              </w:rPr>
              <w:tab/>
            </w:r>
            <w:r w:rsidR="00EC40CC">
              <w:rPr>
                <w:noProof/>
                <w:webHidden/>
              </w:rPr>
              <w:fldChar w:fldCharType="begin"/>
            </w:r>
            <w:r w:rsidR="00EC40CC">
              <w:rPr>
                <w:noProof/>
                <w:webHidden/>
              </w:rPr>
              <w:instrText xml:space="preserve"> PAGEREF _Toc88291331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047E30D2" w14:textId="77777777" w:rsidR="00EC40CC" w:rsidRDefault="0098224C">
          <w:pPr>
            <w:pStyle w:val="Verzeichnis2"/>
            <w:tabs>
              <w:tab w:val="right" w:leader="dot" w:pos="15027"/>
            </w:tabs>
            <w:rPr>
              <w:rFonts w:eastAsiaTheme="minorEastAsia"/>
              <w:noProof/>
              <w:sz w:val="22"/>
              <w:lang w:eastAsia="de-CH"/>
            </w:rPr>
          </w:pPr>
          <w:hyperlink w:anchor="_Toc88291332" w:history="1">
            <w:r w:rsidR="00EC40CC" w:rsidRPr="0065275D">
              <w:rPr>
                <w:rStyle w:val="Hyperlink"/>
                <w:rFonts w:ascii="Arial" w:hAnsi="Arial" w:cs="Arial"/>
                <w:noProof/>
              </w:rPr>
              <w:t xml:space="preserve">Editorial: </w:t>
            </w:r>
            <w:r w:rsidR="00EC40CC" w:rsidRPr="0065275D">
              <w:rPr>
                <w:rStyle w:val="Hyperlink"/>
                <w:rFonts w:ascii="Arial" w:hAnsi="Arial" w:cs="Arial"/>
                <w:b/>
                <w:bCs/>
                <w:noProof/>
              </w:rPr>
              <w:t>MICHAEL WALTHER, REDAKTOR «TREFFPUNKT»</w:t>
            </w:r>
            <w:r w:rsidR="00EC40CC">
              <w:rPr>
                <w:noProof/>
                <w:webHidden/>
              </w:rPr>
              <w:tab/>
            </w:r>
            <w:r w:rsidR="00EC40CC">
              <w:rPr>
                <w:noProof/>
                <w:webHidden/>
              </w:rPr>
              <w:fldChar w:fldCharType="begin"/>
            </w:r>
            <w:r w:rsidR="00EC40CC">
              <w:rPr>
                <w:noProof/>
                <w:webHidden/>
              </w:rPr>
              <w:instrText xml:space="preserve"> PAGEREF _Toc88291332 \h </w:instrText>
            </w:r>
            <w:r w:rsidR="00EC40CC">
              <w:rPr>
                <w:noProof/>
                <w:webHidden/>
              </w:rPr>
            </w:r>
            <w:r w:rsidR="00EC40CC">
              <w:rPr>
                <w:noProof/>
                <w:webHidden/>
              </w:rPr>
              <w:fldChar w:fldCharType="separate"/>
            </w:r>
            <w:r w:rsidR="00EC40CC">
              <w:rPr>
                <w:noProof/>
                <w:webHidden/>
              </w:rPr>
              <w:t>3</w:t>
            </w:r>
            <w:r w:rsidR="00EC40CC">
              <w:rPr>
                <w:noProof/>
                <w:webHidden/>
              </w:rPr>
              <w:fldChar w:fldCharType="end"/>
            </w:r>
          </w:hyperlink>
        </w:p>
        <w:p w14:paraId="78239C23" w14:textId="77777777" w:rsidR="00EC40CC" w:rsidRDefault="0098224C">
          <w:pPr>
            <w:pStyle w:val="Verzeichnis2"/>
            <w:tabs>
              <w:tab w:val="right" w:leader="dot" w:pos="15027"/>
            </w:tabs>
            <w:rPr>
              <w:rFonts w:eastAsiaTheme="minorEastAsia"/>
              <w:noProof/>
              <w:sz w:val="22"/>
              <w:lang w:eastAsia="de-CH"/>
            </w:rPr>
          </w:pPr>
          <w:hyperlink w:anchor="_Toc88291333" w:history="1">
            <w:r w:rsidR="00EC40CC" w:rsidRPr="0065275D">
              <w:rPr>
                <w:rStyle w:val="Hyperlink"/>
                <w:rFonts w:ascii="Arial" w:hAnsi="Arial" w:cs="Arial"/>
                <w:noProof/>
              </w:rPr>
              <w:t>ALV oder Sozialamt Ja – aber niemand fällt durch die Masche</w:t>
            </w:r>
            <w:r w:rsidR="00EC40CC">
              <w:rPr>
                <w:noProof/>
                <w:webHidden/>
              </w:rPr>
              <w:tab/>
            </w:r>
            <w:r w:rsidR="00EC40CC">
              <w:rPr>
                <w:noProof/>
                <w:webHidden/>
              </w:rPr>
              <w:fldChar w:fldCharType="begin"/>
            </w:r>
            <w:r w:rsidR="00EC40CC">
              <w:rPr>
                <w:noProof/>
                <w:webHidden/>
              </w:rPr>
              <w:instrText xml:space="preserve"> PAGEREF _Toc88291333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0929DF3B" w14:textId="77777777" w:rsidR="00EC40CC" w:rsidRDefault="0098224C">
          <w:pPr>
            <w:pStyle w:val="Verzeichnis2"/>
            <w:tabs>
              <w:tab w:val="right" w:leader="dot" w:pos="15027"/>
            </w:tabs>
            <w:rPr>
              <w:rFonts w:eastAsiaTheme="minorEastAsia"/>
              <w:noProof/>
              <w:sz w:val="22"/>
              <w:lang w:eastAsia="de-CH"/>
            </w:rPr>
          </w:pPr>
          <w:hyperlink w:anchor="_Toc88291334" w:history="1">
            <w:r w:rsidR="00EC40CC" w:rsidRPr="0065275D">
              <w:rPr>
                <w:rStyle w:val="Hyperlink"/>
                <w:rFonts w:ascii="Arial" w:hAnsi="Arial" w:cs="Arial"/>
                <w:noProof/>
              </w:rPr>
              <w:t>Weniger Einkommen durch Gesundheitsschaden gleich Rente</w:t>
            </w:r>
            <w:r w:rsidR="00EC40CC">
              <w:rPr>
                <w:noProof/>
                <w:webHidden/>
              </w:rPr>
              <w:tab/>
            </w:r>
            <w:r w:rsidR="00EC40CC">
              <w:rPr>
                <w:noProof/>
                <w:webHidden/>
              </w:rPr>
              <w:fldChar w:fldCharType="begin"/>
            </w:r>
            <w:r w:rsidR="00EC40CC">
              <w:rPr>
                <w:noProof/>
                <w:webHidden/>
              </w:rPr>
              <w:instrText xml:space="preserve"> PAGEREF _Toc88291334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26659F4B" w14:textId="77777777" w:rsidR="00EC40CC" w:rsidRDefault="0098224C">
          <w:pPr>
            <w:pStyle w:val="Verzeichnis2"/>
            <w:tabs>
              <w:tab w:val="right" w:leader="dot" w:pos="15027"/>
            </w:tabs>
            <w:rPr>
              <w:rFonts w:eastAsiaTheme="minorEastAsia"/>
              <w:noProof/>
              <w:sz w:val="22"/>
              <w:lang w:eastAsia="de-CH"/>
            </w:rPr>
          </w:pPr>
          <w:hyperlink w:anchor="_Toc88291335" w:history="1">
            <w:r w:rsidR="00EC40CC" w:rsidRPr="0065275D">
              <w:rPr>
                <w:rStyle w:val="Hyperlink"/>
                <w:rFonts w:ascii="Arial" w:hAnsi="Arial" w:cs="Arial"/>
                <w:noProof/>
              </w:rPr>
              <w:t>Alle haben das Recht auf Umschulung, aber…</w:t>
            </w:r>
            <w:r w:rsidR="00EC40CC">
              <w:rPr>
                <w:noProof/>
                <w:webHidden/>
              </w:rPr>
              <w:tab/>
            </w:r>
            <w:r w:rsidR="00EC40CC">
              <w:rPr>
                <w:noProof/>
                <w:webHidden/>
              </w:rPr>
              <w:fldChar w:fldCharType="begin"/>
            </w:r>
            <w:r w:rsidR="00EC40CC">
              <w:rPr>
                <w:noProof/>
                <w:webHidden/>
              </w:rPr>
              <w:instrText xml:space="preserve"> PAGEREF _Toc88291335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239CD751" w14:textId="77777777" w:rsidR="00EC40CC" w:rsidRDefault="0098224C">
          <w:pPr>
            <w:pStyle w:val="Verzeichnis2"/>
            <w:tabs>
              <w:tab w:val="right" w:leader="dot" w:pos="15027"/>
            </w:tabs>
            <w:rPr>
              <w:rFonts w:eastAsiaTheme="minorEastAsia"/>
              <w:noProof/>
              <w:sz w:val="22"/>
              <w:lang w:eastAsia="de-CH"/>
            </w:rPr>
          </w:pPr>
          <w:hyperlink w:anchor="_Toc88291336" w:history="1">
            <w:r w:rsidR="00EC40CC" w:rsidRPr="0065275D">
              <w:rPr>
                <w:rStyle w:val="Hyperlink"/>
                <w:rFonts w:ascii="Arial" w:hAnsi="Arial" w:cs="Arial"/>
                <w:noProof/>
              </w:rPr>
              <w:t>«Verwertbarkeit» gegeben</w:t>
            </w:r>
            <w:r w:rsidR="00EC40CC">
              <w:rPr>
                <w:noProof/>
                <w:webHidden/>
              </w:rPr>
              <w:tab/>
            </w:r>
            <w:r w:rsidR="00EC40CC">
              <w:rPr>
                <w:noProof/>
                <w:webHidden/>
              </w:rPr>
              <w:fldChar w:fldCharType="begin"/>
            </w:r>
            <w:r w:rsidR="00EC40CC">
              <w:rPr>
                <w:noProof/>
                <w:webHidden/>
              </w:rPr>
              <w:instrText xml:space="preserve"> PAGEREF _Toc88291336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52FCF473" w14:textId="77777777" w:rsidR="00EC40CC" w:rsidRDefault="0098224C">
          <w:pPr>
            <w:pStyle w:val="Verzeichnis2"/>
            <w:tabs>
              <w:tab w:val="right" w:leader="dot" w:pos="15027"/>
            </w:tabs>
            <w:rPr>
              <w:rFonts w:eastAsiaTheme="minorEastAsia"/>
              <w:noProof/>
              <w:sz w:val="22"/>
              <w:lang w:eastAsia="de-CH"/>
            </w:rPr>
          </w:pPr>
          <w:hyperlink w:anchor="_Toc88291337" w:history="1">
            <w:r w:rsidR="00EC40CC" w:rsidRPr="0065275D">
              <w:rPr>
                <w:rStyle w:val="Hyperlink"/>
                <w:rFonts w:ascii="Arial" w:hAnsi="Arial" w:cs="Arial"/>
                <w:noProof/>
              </w:rPr>
              <w:t>Arbeitgeber weiter gefordert</w:t>
            </w:r>
            <w:r w:rsidR="00EC40CC">
              <w:rPr>
                <w:noProof/>
                <w:webHidden/>
              </w:rPr>
              <w:tab/>
            </w:r>
            <w:r w:rsidR="00EC40CC">
              <w:rPr>
                <w:noProof/>
                <w:webHidden/>
              </w:rPr>
              <w:fldChar w:fldCharType="begin"/>
            </w:r>
            <w:r w:rsidR="00EC40CC">
              <w:rPr>
                <w:noProof/>
                <w:webHidden/>
              </w:rPr>
              <w:instrText xml:space="preserve"> PAGEREF _Toc88291337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4D3AB831" w14:textId="77777777" w:rsidR="00EC40CC" w:rsidRDefault="0098224C">
          <w:pPr>
            <w:pStyle w:val="Verzeichnis2"/>
            <w:tabs>
              <w:tab w:val="right" w:leader="dot" w:pos="15027"/>
            </w:tabs>
            <w:rPr>
              <w:rFonts w:eastAsiaTheme="minorEastAsia"/>
              <w:noProof/>
              <w:sz w:val="22"/>
              <w:lang w:eastAsia="de-CH"/>
            </w:rPr>
          </w:pPr>
          <w:hyperlink w:anchor="_Toc88291338" w:history="1">
            <w:r w:rsidR="00EC40CC" w:rsidRPr="0065275D">
              <w:rPr>
                <w:rStyle w:val="Hyperlink"/>
                <w:rFonts w:ascii="Arial" w:hAnsi="Arial" w:cs="Arial"/>
                <w:noProof/>
              </w:rPr>
              <w:t>300 bis 400 Personen pro Jahr ohne Rente</w:t>
            </w:r>
            <w:r w:rsidR="00EC40CC">
              <w:rPr>
                <w:noProof/>
                <w:webHidden/>
              </w:rPr>
              <w:tab/>
            </w:r>
            <w:r w:rsidR="00EC40CC">
              <w:rPr>
                <w:noProof/>
                <w:webHidden/>
              </w:rPr>
              <w:fldChar w:fldCharType="begin"/>
            </w:r>
            <w:r w:rsidR="00EC40CC">
              <w:rPr>
                <w:noProof/>
                <w:webHidden/>
              </w:rPr>
              <w:instrText xml:space="preserve"> PAGEREF _Toc88291338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60B91687" w14:textId="77777777" w:rsidR="00EC40CC" w:rsidRDefault="0098224C">
          <w:pPr>
            <w:pStyle w:val="Verzeichnis2"/>
            <w:tabs>
              <w:tab w:val="right" w:leader="dot" w:pos="15027"/>
            </w:tabs>
            <w:rPr>
              <w:rFonts w:eastAsiaTheme="minorEastAsia"/>
              <w:noProof/>
              <w:sz w:val="22"/>
              <w:lang w:eastAsia="de-CH"/>
            </w:rPr>
          </w:pPr>
          <w:hyperlink w:anchor="_Toc88291339" w:history="1">
            <w:r w:rsidR="00EC40CC" w:rsidRPr="0065275D">
              <w:rPr>
                <w:rStyle w:val="Hyperlink"/>
                <w:rFonts w:ascii="Arial" w:hAnsi="Arial" w:cs="Arial"/>
                <w:noProof/>
              </w:rPr>
              <w:t>Die meisten ziehen weiter</w:t>
            </w:r>
            <w:r w:rsidR="00EC40CC">
              <w:rPr>
                <w:noProof/>
                <w:webHidden/>
              </w:rPr>
              <w:tab/>
            </w:r>
            <w:r w:rsidR="00EC40CC">
              <w:rPr>
                <w:noProof/>
                <w:webHidden/>
              </w:rPr>
              <w:fldChar w:fldCharType="begin"/>
            </w:r>
            <w:r w:rsidR="00EC40CC">
              <w:rPr>
                <w:noProof/>
                <w:webHidden/>
              </w:rPr>
              <w:instrText xml:space="preserve"> PAGEREF _Toc88291339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37A21402" w14:textId="77777777" w:rsidR="00EC40CC" w:rsidRDefault="0098224C">
          <w:pPr>
            <w:pStyle w:val="Verzeichnis2"/>
            <w:tabs>
              <w:tab w:val="right" w:leader="dot" w:pos="15027"/>
            </w:tabs>
            <w:rPr>
              <w:rFonts w:eastAsiaTheme="minorEastAsia"/>
              <w:noProof/>
              <w:sz w:val="22"/>
              <w:lang w:eastAsia="de-CH"/>
            </w:rPr>
          </w:pPr>
          <w:hyperlink w:anchor="_Toc88291340" w:history="1">
            <w:r w:rsidR="00EC40CC" w:rsidRPr="0065275D">
              <w:rPr>
                <w:rStyle w:val="Hyperlink"/>
                <w:rFonts w:ascii="Arial" w:hAnsi="Arial" w:cs="Arial"/>
                <w:noProof/>
              </w:rPr>
              <w:t>Coop-Rechtsschutzgutachten: Der Arbeitsmarkt ist «fiktiv»</w:t>
            </w:r>
            <w:r w:rsidR="00EC40CC">
              <w:rPr>
                <w:noProof/>
                <w:webHidden/>
              </w:rPr>
              <w:tab/>
            </w:r>
            <w:r w:rsidR="00EC40CC">
              <w:rPr>
                <w:noProof/>
                <w:webHidden/>
              </w:rPr>
              <w:fldChar w:fldCharType="begin"/>
            </w:r>
            <w:r w:rsidR="00EC40CC">
              <w:rPr>
                <w:noProof/>
                <w:webHidden/>
              </w:rPr>
              <w:instrText xml:space="preserve"> PAGEREF _Toc88291340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5FE657D5" w14:textId="77777777" w:rsidR="00EC40CC" w:rsidRDefault="0098224C">
          <w:pPr>
            <w:pStyle w:val="Verzeichnis2"/>
            <w:tabs>
              <w:tab w:val="right" w:leader="dot" w:pos="15027"/>
            </w:tabs>
            <w:rPr>
              <w:rFonts w:eastAsiaTheme="minorEastAsia"/>
              <w:noProof/>
              <w:sz w:val="22"/>
              <w:lang w:eastAsia="de-CH"/>
            </w:rPr>
          </w:pPr>
          <w:hyperlink w:anchor="_Toc88291341" w:history="1">
            <w:r w:rsidR="00EC40CC" w:rsidRPr="0065275D">
              <w:rPr>
                <w:rStyle w:val="Hyperlink"/>
                <w:rFonts w:ascii="Arial" w:hAnsi="Arial" w:cs="Arial"/>
                <w:b/>
                <w:bCs/>
                <w:noProof/>
              </w:rPr>
              <w:t>«Fiktiver», nicht «ausgeglichener» Arbeitsmarkt</w:t>
            </w:r>
            <w:r w:rsidR="00EC40CC">
              <w:rPr>
                <w:noProof/>
                <w:webHidden/>
              </w:rPr>
              <w:tab/>
            </w:r>
            <w:r w:rsidR="00EC40CC">
              <w:rPr>
                <w:noProof/>
                <w:webHidden/>
              </w:rPr>
              <w:fldChar w:fldCharType="begin"/>
            </w:r>
            <w:r w:rsidR="00EC40CC">
              <w:rPr>
                <w:noProof/>
                <w:webHidden/>
              </w:rPr>
              <w:instrText xml:space="preserve"> PAGEREF _Toc88291341 \h </w:instrText>
            </w:r>
            <w:r w:rsidR="00EC40CC">
              <w:rPr>
                <w:noProof/>
                <w:webHidden/>
              </w:rPr>
            </w:r>
            <w:r w:rsidR="00EC40CC">
              <w:rPr>
                <w:noProof/>
                <w:webHidden/>
              </w:rPr>
              <w:fldChar w:fldCharType="separate"/>
            </w:r>
            <w:r w:rsidR="00EC40CC">
              <w:rPr>
                <w:noProof/>
                <w:webHidden/>
              </w:rPr>
              <w:t>4</w:t>
            </w:r>
            <w:r w:rsidR="00EC40CC">
              <w:rPr>
                <w:noProof/>
                <w:webHidden/>
              </w:rPr>
              <w:fldChar w:fldCharType="end"/>
            </w:r>
          </w:hyperlink>
        </w:p>
        <w:p w14:paraId="22C46EAE" w14:textId="77777777" w:rsidR="00EC40CC" w:rsidRDefault="0098224C">
          <w:pPr>
            <w:pStyle w:val="Verzeichnis2"/>
            <w:tabs>
              <w:tab w:val="right" w:leader="dot" w:pos="15027"/>
            </w:tabs>
            <w:rPr>
              <w:rFonts w:eastAsiaTheme="minorEastAsia"/>
              <w:noProof/>
              <w:sz w:val="22"/>
              <w:lang w:eastAsia="de-CH"/>
            </w:rPr>
          </w:pPr>
          <w:hyperlink w:anchor="_Toc88291342" w:history="1">
            <w:r w:rsidR="00EC40CC" w:rsidRPr="0065275D">
              <w:rPr>
                <w:rStyle w:val="Hyperlink"/>
                <w:rFonts w:ascii="Arial" w:hAnsi="Arial" w:cs="Arial"/>
                <w:noProof/>
              </w:rPr>
              <w:t>Härtefallregelung viel zu wenig oft angewendet</w:t>
            </w:r>
            <w:r w:rsidR="00EC40CC">
              <w:rPr>
                <w:noProof/>
                <w:webHidden/>
              </w:rPr>
              <w:tab/>
            </w:r>
            <w:r w:rsidR="00EC40CC">
              <w:rPr>
                <w:noProof/>
                <w:webHidden/>
              </w:rPr>
              <w:fldChar w:fldCharType="begin"/>
            </w:r>
            <w:r w:rsidR="00EC40CC">
              <w:rPr>
                <w:noProof/>
                <w:webHidden/>
              </w:rPr>
              <w:instrText xml:space="preserve"> PAGEREF _Toc88291342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64D6DD0E" w14:textId="77777777" w:rsidR="00EC40CC" w:rsidRDefault="0098224C">
          <w:pPr>
            <w:pStyle w:val="Verzeichnis3"/>
            <w:tabs>
              <w:tab w:val="right" w:leader="dot" w:pos="15027"/>
            </w:tabs>
            <w:rPr>
              <w:rFonts w:eastAsiaTheme="minorEastAsia"/>
              <w:noProof/>
              <w:sz w:val="22"/>
              <w:lang w:eastAsia="de-CH"/>
            </w:rPr>
          </w:pPr>
          <w:hyperlink w:anchor="_Toc88291343" w:history="1">
            <w:r w:rsidR="00EC40CC" w:rsidRPr="0065275D">
              <w:rPr>
                <w:rStyle w:val="Hyperlink"/>
                <w:rFonts w:ascii="Arial" w:hAnsi="Arial" w:cs="Arial"/>
                <w:noProof/>
              </w:rPr>
              <w:t>Bild: Ein Arbeiter hält ein Werkstück in der Hand und bearbeitet es. Auf dem Tisch liegen viele verschiedene Werkzeuge. Bohrmaschine, Feile, Spitzzange, Massband und etliches mehr.</w:t>
            </w:r>
            <w:r w:rsidR="00EC40CC">
              <w:rPr>
                <w:noProof/>
                <w:webHidden/>
              </w:rPr>
              <w:tab/>
            </w:r>
            <w:r w:rsidR="00EC40CC">
              <w:rPr>
                <w:noProof/>
                <w:webHidden/>
              </w:rPr>
              <w:fldChar w:fldCharType="begin"/>
            </w:r>
            <w:r w:rsidR="00EC40CC">
              <w:rPr>
                <w:noProof/>
                <w:webHidden/>
              </w:rPr>
              <w:instrText xml:space="preserve"> PAGEREF _Toc88291343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21EB45BE" w14:textId="77777777" w:rsidR="00EC40CC" w:rsidRDefault="0098224C">
          <w:pPr>
            <w:pStyle w:val="Verzeichnis2"/>
            <w:tabs>
              <w:tab w:val="right" w:leader="dot" w:pos="15027"/>
            </w:tabs>
            <w:rPr>
              <w:rFonts w:eastAsiaTheme="minorEastAsia"/>
              <w:noProof/>
              <w:sz w:val="22"/>
              <w:lang w:eastAsia="de-CH"/>
            </w:rPr>
          </w:pPr>
          <w:hyperlink w:anchor="_Toc88291344" w:history="1">
            <w:r w:rsidR="00EC40CC" w:rsidRPr="0065275D">
              <w:rPr>
                <w:rStyle w:val="Hyperlink"/>
                <w:rFonts w:ascii="Arial" w:hAnsi="Arial" w:cs="Arial"/>
                <w:noProof/>
              </w:rPr>
              <w:t>Kurzmeldung</w:t>
            </w:r>
            <w:r w:rsidR="00EC40CC">
              <w:rPr>
                <w:noProof/>
                <w:webHidden/>
              </w:rPr>
              <w:tab/>
            </w:r>
            <w:r w:rsidR="00EC40CC">
              <w:rPr>
                <w:noProof/>
                <w:webHidden/>
              </w:rPr>
              <w:fldChar w:fldCharType="begin"/>
            </w:r>
            <w:r w:rsidR="00EC40CC">
              <w:rPr>
                <w:noProof/>
                <w:webHidden/>
              </w:rPr>
              <w:instrText xml:space="preserve"> PAGEREF _Toc88291344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59DF53D4" w14:textId="77777777" w:rsidR="00EC40CC" w:rsidRDefault="0098224C">
          <w:pPr>
            <w:pStyle w:val="Verzeichnis2"/>
            <w:tabs>
              <w:tab w:val="right" w:leader="dot" w:pos="15027"/>
            </w:tabs>
            <w:rPr>
              <w:rFonts w:eastAsiaTheme="minorEastAsia"/>
              <w:noProof/>
              <w:sz w:val="22"/>
              <w:lang w:eastAsia="de-CH"/>
            </w:rPr>
          </w:pPr>
          <w:hyperlink w:anchor="_Toc88291345" w:history="1">
            <w:r w:rsidR="00EC40CC" w:rsidRPr="0065275D">
              <w:rPr>
                <w:rStyle w:val="Hyperlink"/>
                <w:rFonts w:ascii="Arial" w:hAnsi="Arial" w:cs="Arial"/>
                <w:noProof/>
              </w:rPr>
              <w:t>Das Tixi wird bedroht</w:t>
            </w:r>
            <w:r w:rsidR="00EC40CC">
              <w:rPr>
                <w:noProof/>
                <w:webHidden/>
              </w:rPr>
              <w:tab/>
            </w:r>
            <w:r w:rsidR="00EC40CC">
              <w:rPr>
                <w:noProof/>
                <w:webHidden/>
              </w:rPr>
              <w:fldChar w:fldCharType="begin"/>
            </w:r>
            <w:r w:rsidR="00EC40CC">
              <w:rPr>
                <w:noProof/>
                <w:webHidden/>
              </w:rPr>
              <w:instrText xml:space="preserve"> PAGEREF _Toc88291345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679FC2A1" w14:textId="77777777" w:rsidR="00EC40CC" w:rsidRDefault="0098224C">
          <w:pPr>
            <w:pStyle w:val="Verzeichnis2"/>
            <w:tabs>
              <w:tab w:val="right" w:leader="dot" w:pos="15027"/>
            </w:tabs>
            <w:rPr>
              <w:rFonts w:eastAsiaTheme="minorEastAsia"/>
              <w:noProof/>
              <w:sz w:val="22"/>
              <w:lang w:eastAsia="de-CH"/>
            </w:rPr>
          </w:pPr>
          <w:hyperlink w:anchor="_Toc88291346" w:history="1">
            <w:r w:rsidR="00EC40CC" w:rsidRPr="0065275D">
              <w:rPr>
                <w:rStyle w:val="Hyperlink"/>
                <w:rFonts w:ascii="Arial" w:hAnsi="Arial" w:cs="Arial"/>
                <w:noProof/>
              </w:rPr>
              <w:t>Impressum «Treffpunkt»</w:t>
            </w:r>
            <w:r w:rsidR="00EC40CC">
              <w:rPr>
                <w:noProof/>
                <w:webHidden/>
              </w:rPr>
              <w:tab/>
            </w:r>
            <w:r w:rsidR="00EC40CC">
              <w:rPr>
                <w:noProof/>
                <w:webHidden/>
              </w:rPr>
              <w:fldChar w:fldCharType="begin"/>
            </w:r>
            <w:r w:rsidR="00EC40CC">
              <w:rPr>
                <w:noProof/>
                <w:webHidden/>
              </w:rPr>
              <w:instrText xml:space="preserve"> PAGEREF _Toc88291346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76FA99CA" w14:textId="77777777" w:rsidR="00EC40CC" w:rsidRDefault="0098224C">
          <w:pPr>
            <w:pStyle w:val="Verzeichnis2"/>
            <w:tabs>
              <w:tab w:val="right" w:leader="dot" w:pos="15027"/>
            </w:tabs>
            <w:rPr>
              <w:rFonts w:eastAsiaTheme="minorEastAsia"/>
              <w:noProof/>
              <w:sz w:val="22"/>
              <w:lang w:eastAsia="de-CH"/>
            </w:rPr>
          </w:pPr>
          <w:hyperlink w:anchor="_Toc88291347" w:history="1">
            <w:r w:rsidR="00EC40CC" w:rsidRPr="0065275D">
              <w:rPr>
                <w:rStyle w:val="Hyperlink"/>
                <w:rFonts w:ascii="Arial" w:eastAsia="SimSun" w:hAnsi="Arial" w:cs="Arial"/>
                <w:noProof/>
                <w:kern w:val="2"/>
                <w:shd w:val="clear" w:color="auto" w:fill="FFFFFF"/>
                <w:lang w:eastAsia="hi-IN" w:bidi="hi-IN"/>
              </w:rPr>
              <w:t>Reklame: Sanitätshaus Schildknecht</w:t>
            </w:r>
            <w:r w:rsidR="00EC40CC">
              <w:rPr>
                <w:noProof/>
                <w:webHidden/>
              </w:rPr>
              <w:tab/>
            </w:r>
            <w:r w:rsidR="00EC40CC">
              <w:rPr>
                <w:noProof/>
                <w:webHidden/>
              </w:rPr>
              <w:fldChar w:fldCharType="begin"/>
            </w:r>
            <w:r w:rsidR="00EC40CC">
              <w:rPr>
                <w:noProof/>
                <w:webHidden/>
              </w:rPr>
              <w:instrText xml:space="preserve"> PAGEREF _Toc88291347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06EACB87" w14:textId="77777777" w:rsidR="00EC40CC" w:rsidRDefault="0098224C">
          <w:pPr>
            <w:pStyle w:val="Verzeichnis1"/>
            <w:tabs>
              <w:tab w:val="right" w:leader="dot" w:pos="15027"/>
            </w:tabs>
            <w:rPr>
              <w:rFonts w:eastAsiaTheme="minorEastAsia"/>
              <w:noProof/>
              <w:sz w:val="22"/>
              <w:lang w:eastAsia="de-CH"/>
            </w:rPr>
          </w:pPr>
          <w:hyperlink w:anchor="_Toc88291348" w:history="1">
            <w:r w:rsidR="00EC40CC" w:rsidRPr="0065275D">
              <w:rPr>
                <w:rStyle w:val="Hyperlink"/>
                <w:rFonts w:ascii="Arial" w:hAnsi="Arial" w:cs="Arial"/>
                <w:noProof/>
              </w:rPr>
              <w:t>Seite 3</w:t>
            </w:r>
            <w:r w:rsidR="00EC40CC">
              <w:rPr>
                <w:noProof/>
                <w:webHidden/>
              </w:rPr>
              <w:tab/>
            </w:r>
            <w:r w:rsidR="00EC40CC">
              <w:rPr>
                <w:noProof/>
                <w:webHidden/>
              </w:rPr>
              <w:fldChar w:fldCharType="begin"/>
            </w:r>
            <w:r w:rsidR="00EC40CC">
              <w:rPr>
                <w:noProof/>
                <w:webHidden/>
              </w:rPr>
              <w:instrText xml:space="preserve"> PAGEREF _Toc88291348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788EB84E" w14:textId="77777777" w:rsidR="00EC40CC" w:rsidRDefault="0098224C">
          <w:pPr>
            <w:pStyle w:val="Verzeichnis2"/>
            <w:tabs>
              <w:tab w:val="right" w:leader="dot" w:pos="15027"/>
            </w:tabs>
            <w:rPr>
              <w:rFonts w:eastAsiaTheme="minorEastAsia"/>
              <w:noProof/>
              <w:sz w:val="22"/>
              <w:lang w:eastAsia="de-CH"/>
            </w:rPr>
          </w:pPr>
          <w:hyperlink w:anchor="_Toc88291349" w:history="1">
            <w:r w:rsidR="00EC40CC" w:rsidRPr="0065275D">
              <w:rPr>
                <w:rStyle w:val="Hyperlink"/>
                <w:rFonts w:ascii="Arial" w:hAnsi="Arial" w:cs="Arial"/>
                <w:noProof/>
              </w:rPr>
              <w:t>Ungerechte Gerichtspraxis, Rechtsgleichheit in Gefahr</w:t>
            </w:r>
            <w:r w:rsidR="00EC40CC">
              <w:rPr>
                <w:noProof/>
                <w:webHidden/>
              </w:rPr>
              <w:tab/>
            </w:r>
            <w:r w:rsidR="00EC40CC">
              <w:rPr>
                <w:noProof/>
                <w:webHidden/>
              </w:rPr>
              <w:fldChar w:fldCharType="begin"/>
            </w:r>
            <w:r w:rsidR="00EC40CC">
              <w:rPr>
                <w:noProof/>
                <w:webHidden/>
              </w:rPr>
              <w:instrText xml:space="preserve"> PAGEREF _Toc88291349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1641865E" w14:textId="77777777" w:rsidR="00EC40CC" w:rsidRDefault="0098224C">
          <w:pPr>
            <w:pStyle w:val="Verzeichnis2"/>
            <w:tabs>
              <w:tab w:val="right" w:leader="dot" w:pos="15027"/>
            </w:tabs>
            <w:rPr>
              <w:rFonts w:eastAsiaTheme="minorEastAsia"/>
              <w:noProof/>
              <w:sz w:val="22"/>
              <w:lang w:eastAsia="de-CH"/>
            </w:rPr>
          </w:pPr>
          <w:hyperlink w:anchor="_Toc88291350" w:history="1">
            <w:r w:rsidR="00EC40CC" w:rsidRPr="0065275D">
              <w:rPr>
                <w:rStyle w:val="Hyperlink"/>
                <w:rFonts w:ascii="Arial" w:hAnsi="Arial" w:cs="Arial"/>
                <w:noProof/>
              </w:rPr>
              <w:t>«Verwertbarkeit» unzumutbar</w:t>
            </w:r>
            <w:r w:rsidR="00EC40CC">
              <w:rPr>
                <w:noProof/>
                <w:webHidden/>
              </w:rPr>
              <w:tab/>
            </w:r>
            <w:r w:rsidR="00EC40CC">
              <w:rPr>
                <w:noProof/>
                <w:webHidden/>
              </w:rPr>
              <w:fldChar w:fldCharType="begin"/>
            </w:r>
            <w:r w:rsidR="00EC40CC">
              <w:rPr>
                <w:noProof/>
                <w:webHidden/>
              </w:rPr>
              <w:instrText xml:space="preserve"> PAGEREF _Toc88291350 \h </w:instrText>
            </w:r>
            <w:r w:rsidR="00EC40CC">
              <w:rPr>
                <w:noProof/>
                <w:webHidden/>
              </w:rPr>
            </w:r>
            <w:r w:rsidR="00EC40CC">
              <w:rPr>
                <w:noProof/>
                <w:webHidden/>
              </w:rPr>
              <w:fldChar w:fldCharType="separate"/>
            </w:r>
            <w:r w:rsidR="00EC40CC">
              <w:rPr>
                <w:noProof/>
                <w:webHidden/>
              </w:rPr>
              <w:t>5</w:t>
            </w:r>
            <w:r w:rsidR="00EC40CC">
              <w:rPr>
                <w:noProof/>
                <w:webHidden/>
              </w:rPr>
              <w:fldChar w:fldCharType="end"/>
            </w:r>
          </w:hyperlink>
        </w:p>
        <w:p w14:paraId="6ACC8BB4" w14:textId="77777777" w:rsidR="00EC40CC" w:rsidRDefault="0098224C">
          <w:pPr>
            <w:pStyle w:val="Verzeichnis2"/>
            <w:tabs>
              <w:tab w:val="right" w:leader="dot" w:pos="15027"/>
            </w:tabs>
            <w:rPr>
              <w:rFonts w:eastAsiaTheme="minorEastAsia"/>
              <w:noProof/>
              <w:sz w:val="22"/>
              <w:lang w:eastAsia="de-CH"/>
            </w:rPr>
          </w:pPr>
          <w:hyperlink w:anchor="_Toc88291351" w:history="1">
            <w:r w:rsidR="00EC40CC" w:rsidRPr="0065275D">
              <w:rPr>
                <w:rStyle w:val="Hyperlink"/>
                <w:rFonts w:ascii="Arial" w:hAnsi="Arial" w:cs="Arial"/>
                <w:noProof/>
              </w:rPr>
              <w:t>Tabellarische Löhne viel zu hoch – erst recht bei Hilfsjobs</w:t>
            </w:r>
            <w:r w:rsidR="00EC40CC">
              <w:rPr>
                <w:noProof/>
                <w:webHidden/>
              </w:rPr>
              <w:tab/>
            </w:r>
            <w:r w:rsidR="00EC40CC">
              <w:rPr>
                <w:noProof/>
                <w:webHidden/>
              </w:rPr>
              <w:fldChar w:fldCharType="begin"/>
            </w:r>
            <w:r w:rsidR="00EC40CC">
              <w:rPr>
                <w:noProof/>
                <w:webHidden/>
              </w:rPr>
              <w:instrText xml:space="preserve"> PAGEREF _Toc88291351 \h </w:instrText>
            </w:r>
            <w:r w:rsidR="00EC40CC">
              <w:rPr>
                <w:noProof/>
                <w:webHidden/>
              </w:rPr>
            </w:r>
            <w:r w:rsidR="00EC40CC">
              <w:rPr>
                <w:noProof/>
                <w:webHidden/>
              </w:rPr>
              <w:fldChar w:fldCharType="separate"/>
            </w:r>
            <w:r w:rsidR="00EC40CC">
              <w:rPr>
                <w:noProof/>
                <w:webHidden/>
              </w:rPr>
              <w:t>6</w:t>
            </w:r>
            <w:r w:rsidR="00EC40CC">
              <w:rPr>
                <w:noProof/>
                <w:webHidden/>
              </w:rPr>
              <w:fldChar w:fldCharType="end"/>
            </w:r>
          </w:hyperlink>
        </w:p>
        <w:p w14:paraId="44186423" w14:textId="77777777" w:rsidR="00EC40CC" w:rsidRDefault="0098224C">
          <w:pPr>
            <w:pStyle w:val="Verzeichnis2"/>
            <w:tabs>
              <w:tab w:val="right" w:leader="dot" w:pos="15027"/>
            </w:tabs>
            <w:rPr>
              <w:rFonts w:eastAsiaTheme="minorEastAsia"/>
              <w:noProof/>
              <w:sz w:val="22"/>
              <w:lang w:eastAsia="de-CH"/>
            </w:rPr>
          </w:pPr>
          <w:hyperlink w:anchor="_Toc88291352" w:history="1">
            <w:r w:rsidR="00EC40CC" w:rsidRPr="0065275D">
              <w:rPr>
                <w:rStyle w:val="Hyperlink"/>
                <w:rFonts w:ascii="Arial" w:hAnsi="Arial" w:cs="Arial"/>
                <w:noProof/>
              </w:rPr>
              <w:t>Abzüge: «inkonsistent»</w:t>
            </w:r>
            <w:r w:rsidR="00EC40CC">
              <w:rPr>
                <w:noProof/>
                <w:webHidden/>
              </w:rPr>
              <w:tab/>
            </w:r>
            <w:r w:rsidR="00EC40CC">
              <w:rPr>
                <w:noProof/>
                <w:webHidden/>
              </w:rPr>
              <w:fldChar w:fldCharType="begin"/>
            </w:r>
            <w:r w:rsidR="00EC40CC">
              <w:rPr>
                <w:noProof/>
                <w:webHidden/>
              </w:rPr>
              <w:instrText xml:space="preserve"> PAGEREF _Toc88291352 \h </w:instrText>
            </w:r>
            <w:r w:rsidR="00EC40CC">
              <w:rPr>
                <w:noProof/>
                <w:webHidden/>
              </w:rPr>
            </w:r>
            <w:r w:rsidR="00EC40CC">
              <w:rPr>
                <w:noProof/>
                <w:webHidden/>
              </w:rPr>
              <w:fldChar w:fldCharType="separate"/>
            </w:r>
            <w:r w:rsidR="00EC40CC">
              <w:rPr>
                <w:noProof/>
                <w:webHidden/>
              </w:rPr>
              <w:t>6</w:t>
            </w:r>
            <w:r w:rsidR="00EC40CC">
              <w:rPr>
                <w:noProof/>
                <w:webHidden/>
              </w:rPr>
              <w:fldChar w:fldCharType="end"/>
            </w:r>
          </w:hyperlink>
        </w:p>
        <w:p w14:paraId="76C67458" w14:textId="77777777" w:rsidR="00EC40CC" w:rsidRDefault="0098224C">
          <w:pPr>
            <w:pStyle w:val="Verzeichnis2"/>
            <w:tabs>
              <w:tab w:val="right" w:leader="dot" w:pos="15027"/>
            </w:tabs>
            <w:rPr>
              <w:rFonts w:eastAsiaTheme="minorEastAsia"/>
              <w:noProof/>
              <w:sz w:val="22"/>
              <w:lang w:eastAsia="de-CH"/>
            </w:rPr>
          </w:pPr>
          <w:hyperlink w:anchor="_Toc88291353" w:history="1">
            <w:r w:rsidR="00EC40CC" w:rsidRPr="0065275D">
              <w:rPr>
                <w:rStyle w:val="Hyperlink"/>
                <w:rFonts w:ascii="Arial" w:hAnsi="Arial" w:cs="Arial"/>
                <w:b/>
                <w:bCs/>
                <w:noProof/>
              </w:rPr>
              <w:t>IVG-Revision fordert genau das Gegenteil</w:t>
            </w:r>
            <w:r w:rsidR="00EC40CC">
              <w:rPr>
                <w:noProof/>
                <w:webHidden/>
              </w:rPr>
              <w:tab/>
            </w:r>
            <w:r w:rsidR="00EC40CC">
              <w:rPr>
                <w:noProof/>
                <w:webHidden/>
              </w:rPr>
              <w:fldChar w:fldCharType="begin"/>
            </w:r>
            <w:r w:rsidR="00EC40CC">
              <w:rPr>
                <w:noProof/>
                <w:webHidden/>
              </w:rPr>
              <w:instrText xml:space="preserve"> PAGEREF _Toc88291353 \h </w:instrText>
            </w:r>
            <w:r w:rsidR="00EC40CC">
              <w:rPr>
                <w:noProof/>
                <w:webHidden/>
              </w:rPr>
            </w:r>
            <w:r w:rsidR="00EC40CC">
              <w:rPr>
                <w:noProof/>
                <w:webHidden/>
              </w:rPr>
              <w:fldChar w:fldCharType="separate"/>
            </w:r>
            <w:r w:rsidR="00EC40CC">
              <w:rPr>
                <w:noProof/>
                <w:webHidden/>
              </w:rPr>
              <w:t>6</w:t>
            </w:r>
            <w:r w:rsidR="00EC40CC">
              <w:rPr>
                <w:noProof/>
                <w:webHidden/>
              </w:rPr>
              <w:fldChar w:fldCharType="end"/>
            </w:r>
          </w:hyperlink>
        </w:p>
        <w:p w14:paraId="366A47CF" w14:textId="77777777" w:rsidR="00EC40CC" w:rsidRDefault="0098224C">
          <w:pPr>
            <w:pStyle w:val="Verzeichnis2"/>
            <w:tabs>
              <w:tab w:val="right" w:leader="dot" w:pos="15027"/>
            </w:tabs>
            <w:rPr>
              <w:rFonts w:eastAsiaTheme="minorEastAsia"/>
              <w:noProof/>
              <w:sz w:val="22"/>
              <w:lang w:eastAsia="de-CH"/>
            </w:rPr>
          </w:pPr>
          <w:hyperlink w:anchor="_Toc88291354" w:history="1">
            <w:r w:rsidR="00EC40CC" w:rsidRPr="0065275D">
              <w:rPr>
                <w:rStyle w:val="Hyperlink"/>
                <w:rFonts w:ascii="Arial" w:hAnsi="Arial" w:cs="Arial"/>
                <w:noProof/>
              </w:rPr>
              <w:t>www.procap-sga frisch gestylt</w:t>
            </w:r>
            <w:r w:rsidR="00EC40CC">
              <w:rPr>
                <w:noProof/>
                <w:webHidden/>
              </w:rPr>
              <w:tab/>
            </w:r>
            <w:r w:rsidR="00EC40CC">
              <w:rPr>
                <w:noProof/>
                <w:webHidden/>
              </w:rPr>
              <w:fldChar w:fldCharType="begin"/>
            </w:r>
            <w:r w:rsidR="00EC40CC">
              <w:rPr>
                <w:noProof/>
                <w:webHidden/>
              </w:rPr>
              <w:instrText xml:space="preserve"> PAGEREF _Toc88291354 \h </w:instrText>
            </w:r>
            <w:r w:rsidR="00EC40CC">
              <w:rPr>
                <w:noProof/>
                <w:webHidden/>
              </w:rPr>
            </w:r>
            <w:r w:rsidR="00EC40CC">
              <w:rPr>
                <w:noProof/>
                <w:webHidden/>
              </w:rPr>
              <w:fldChar w:fldCharType="separate"/>
            </w:r>
            <w:r w:rsidR="00EC40CC">
              <w:rPr>
                <w:noProof/>
                <w:webHidden/>
              </w:rPr>
              <w:t>6</w:t>
            </w:r>
            <w:r w:rsidR="00EC40CC">
              <w:rPr>
                <w:noProof/>
                <w:webHidden/>
              </w:rPr>
              <w:fldChar w:fldCharType="end"/>
            </w:r>
          </w:hyperlink>
        </w:p>
        <w:p w14:paraId="2651A326" w14:textId="77777777" w:rsidR="00EC40CC" w:rsidRDefault="0098224C">
          <w:pPr>
            <w:pStyle w:val="Verzeichnis3"/>
            <w:tabs>
              <w:tab w:val="right" w:leader="dot" w:pos="15027"/>
            </w:tabs>
            <w:rPr>
              <w:rFonts w:eastAsiaTheme="minorEastAsia"/>
              <w:noProof/>
              <w:sz w:val="22"/>
              <w:lang w:eastAsia="de-CH"/>
            </w:rPr>
          </w:pPr>
          <w:hyperlink w:anchor="_Toc88291355" w:history="1">
            <w:r w:rsidR="00EC40CC" w:rsidRPr="0065275D">
              <w:rPr>
                <w:rStyle w:val="Hyperlink"/>
                <w:rFonts w:ascii="Arial" w:hAnsi="Arial" w:cs="Arial"/>
                <w:noProof/>
              </w:rPr>
              <w:t>Bild: Titelbild von der neuen Homepage, Stiftskirche mit Kloster und Umgebung der Grünanlage</w:t>
            </w:r>
            <w:r w:rsidR="00EC40CC">
              <w:rPr>
                <w:noProof/>
                <w:webHidden/>
              </w:rPr>
              <w:tab/>
            </w:r>
            <w:r w:rsidR="00EC40CC">
              <w:rPr>
                <w:noProof/>
                <w:webHidden/>
              </w:rPr>
              <w:fldChar w:fldCharType="begin"/>
            </w:r>
            <w:r w:rsidR="00EC40CC">
              <w:rPr>
                <w:noProof/>
                <w:webHidden/>
              </w:rPr>
              <w:instrText xml:space="preserve"> PAGEREF _Toc88291355 \h </w:instrText>
            </w:r>
            <w:r w:rsidR="00EC40CC">
              <w:rPr>
                <w:noProof/>
                <w:webHidden/>
              </w:rPr>
            </w:r>
            <w:r w:rsidR="00EC40CC">
              <w:rPr>
                <w:noProof/>
                <w:webHidden/>
              </w:rPr>
              <w:fldChar w:fldCharType="separate"/>
            </w:r>
            <w:r w:rsidR="00EC40CC">
              <w:rPr>
                <w:noProof/>
                <w:webHidden/>
              </w:rPr>
              <w:t>6</w:t>
            </w:r>
            <w:r w:rsidR="00EC40CC">
              <w:rPr>
                <w:noProof/>
                <w:webHidden/>
              </w:rPr>
              <w:fldChar w:fldCharType="end"/>
            </w:r>
          </w:hyperlink>
        </w:p>
        <w:p w14:paraId="24EC9F34" w14:textId="77777777" w:rsidR="00EC40CC" w:rsidRDefault="0098224C">
          <w:pPr>
            <w:pStyle w:val="Verzeichnis2"/>
            <w:tabs>
              <w:tab w:val="right" w:leader="dot" w:pos="15027"/>
            </w:tabs>
            <w:rPr>
              <w:rFonts w:eastAsiaTheme="minorEastAsia"/>
              <w:noProof/>
              <w:sz w:val="22"/>
              <w:lang w:eastAsia="de-CH"/>
            </w:rPr>
          </w:pPr>
          <w:hyperlink w:anchor="_Toc88291356" w:history="1">
            <w:r w:rsidR="00EC40CC" w:rsidRPr="0065275D">
              <w:rPr>
                <w:rStyle w:val="Hyperlink"/>
                <w:rFonts w:ascii="Arial" w:hAnsi="Arial" w:cs="Arial"/>
                <w:noProof/>
              </w:rPr>
              <w:t>Wir helfen Ihnen weiter</w:t>
            </w:r>
            <w:r w:rsidR="00EC40CC">
              <w:rPr>
                <w:noProof/>
                <w:webHidden/>
              </w:rPr>
              <w:tab/>
            </w:r>
            <w:r w:rsidR="00EC40CC">
              <w:rPr>
                <w:noProof/>
                <w:webHidden/>
              </w:rPr>
              <w:fldChar w:fldCharType="begin"/>
            </w:r>
            <w:r w:rsidR="00EC40CC">
              <w:rPr>
                <w:noProof/>
                <w:webHidden/>
              </w:rPr>
              <w:instrText xml:space="preserve"> PAGEREF _Toc88291356 \h </w:instrText>
            </w:r>
            <w:r w:rsidR="00EC40CC">
              <w:rPr>
                <w:noProof/>
                <w:webHidden/>
              </w:rPr>
            </w:r>
            <w:r w:rsidR="00EC40CC">
              <w:rPr>
                <w:noProof/>
                <w:webHidden/>
              </w:rPr>
              <w:fldChar w:fldCharType="separate"/>
            </w:r>
            <w:r w:rsidR="00EC40CC">
              <w:rPr>
                <w:noProof/>
                <w:webHidden/>
              </w:rPr>
              <w:t>6</w:t>
            </w:r>
            <w:r w:rsidR="00EC40CC">
              <w:rPr>
                <w:noProof/>
                <w:webHidden/>
              </w:rPr>
              <w:fldChar w:fldCharType="end"/>
            </w:r>
          </w:hyperlink>
        </w:p>
        <w:p w14:paraId="24A462C9" w14:textId="77777777" w:rsidR="00EC40CC" w:rsidRDefault="0098224C">
          <w:pPr>
            <w:pStyle w:val="Verzeichnis2"/>
            <w:tabs>
              <w:tab w:val="right" w:leader="dot" w:pos="15027"/>
            </w:tabs>
            <w:rPr>
              <w:rFonts w:eastAsiaTheme="minorEastAsia"/>
              <w:noProof/>
              <w:sz w:val="22"/>
              <w:lang w:eastAsia="de-CH"/>
            </w:rPr>
          </w:pPr>
          <w:hyperlink w:anchor="_Toc88291357" w:history="1">
            <w:r w:rsidR="00EC40CC" w:rsidRPr="0065275D">
              <w:rPr>
                <w:rStyle w:val="Hyperlink"/>
                <w:rFonts w:ascii="Arial" w:eastAsia="Times New Roman" w:hAnsi="Arial" w:cs="Arial"/>
                <w:noProof/>
                <w:lang w:eastAsia="de-CH"/>
              </w:rPr>
              <w:t>Reklame von mobil Center Seit über 20 Jahren Ihr Spezialist für:</w:t>
            </w:r>
            <w:r w:rsidR="00EC40CC">
              <w:rPr>
                <w:noProof/>
                <w:webHidden/>
              </w:rPr>
              <w:tab/>
            </w:r>
            <w:r w:rsidR="00EC40CC">
              <w:rPr>
                <w:noProof/>
                <w:webHidden/>
              </w:rPr>
              <w:fldChar w:fldCharType="begin"/>
            </w:r>
            <w:r w:rsidR="00EC40CC">
              <w:rPr>
                <w:noProof/>
                <w:webHidden/>
              </w:rPr>
              <w:instrText xml:space="preserve"> PAGEREF _Toc88291357 \h </w:instrText>
            </w:r>
            <w:r w:rsidR="00EC40CC">
              <w:rPr>
                <w:noProof/>
                <w:webHidden/>
              </w:rPr>
            </w:r>
            <w:r w:rsidR="00EC40CC">
              <w:rPr>
                <w:noProof/>
                <w:webHidden/>
              </w:rPr>
              <w:fldChar w:fldCharType="separate"/>
            </w:r>
            <w:r w:rsidR="00EC40CC">
              <w:rPr>
                <w:noProof/>
                <w:webHidden/>
              </w:rPr>
              <w:t>6</w:t>
            </w:r>
            <w:r w:rsidR="00EC40CC">
              <w:rPr>
                <w:noProof/>
                <w:webHidden/>
              </w:rPr>
              <w:fldChar w:fldCharType="end"/>
            </w:r>
          </w:hyperlink>
        </w:p>
        <w:p w14:paraId="516E8B24" w14:textId="77777777" w:rsidR="00EC40CC" w:rsidRDefault="0098224C">
          <w:pPr>
            <w:pStyle w:val="Verzeichnis3"/>
            <w:tabs>
              <w:tab w:val="right" w:leader="dot" w:pos="15027"/>
            </w:tabs>
            <w:rPr>
              <w:rFonts w:eastAsiaTheme="minorEastAsia"/>
              <w:noProof/>
              <w:sz w:val="22"/>
              <w:lang w:eastAsia="de-CH"/>
            </w:rPr>
          </w:pPr>
          <w:hyperlink w:anchor="_Toc88291358" w:history="1">
            <w:r w:rsidR="00EC40CC" w:rsidRPr="0065275D">
              <w:rPr>
                <w:rStyle w:val="Hyperlink"/>
                <w:rFonts w:ascii="Arial" w:eastAsiaTheme="majorEastAsia" w:hAnsi="Arial" w:cs="Arial"/>
                <w:b/>
                <w:bCs/>
                <w:noProof/>
              </w:rPr>
              <w:t>Bild 1: Eine Begleitperson hilft einer behinderten Frau aus einem umgebauten Fahrzeug zum Transfer in den Rollstuhl.</w:t>
            </w:r>
            <w:r w:rsidR="00EC40CC">
              <w:rPr>
                <w:noProof/>
                <w:webHidden/>
              </w:rPr>
              <w:tab/>
            </w:r>
            <w:r w:rsidR="00EC40CC">
              <w:rPr>
                <w:noProof/>
                <w:webHidden/>
              </w:rPr>
              <w:fldChar w:fldCharType="begin"/>
            </w:r>
            <w:r w:rsidR="00EC40CC">
              <w:rPr>
                <w:noProof/>
                <w:webHidden/>
              </w:rPr>
              <w:instrText xml:space="preserve"> PAGEREF _Toc88291358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18DCC0EB" w14:textId="77777777" w:rsidR="00EC40CC" w:rsidRDefault="0098224C">
          <w:pPr>
            <w:pStyle w:val="Verzeichnis2"/>
            <w:tabs>
              <w:tab w:val="right" w:leader="dot" w:pos="15027"/>
            </w:tabs>
            <w:rPr>
              <w:rFonts w:eastAsiaTheme="minorEastAsia"/>
              <w:noProof/>
              <w:sz w:val="22"/>
              <w:lang w:eastAsia="de-CH"/>
            </w:rPr>
          </w:pPr>
          <w:hyperlink w:anchor="_Toc88291359" w:history="1">
            <w:r w:rsidR="00EC40CC" w:rsidRPr="0065275D">
              <w:rPr>
                <w:rStyle w:val="Hyperlink"/>
                <w:rFonts w:ascii="Arial" w:eastAsiaTheme="majorEastAsia" w:hAnsi="Arial" w:cs="Arial"/>
                <w:bCs/>
                <w:noProof/>
              </w:rPr>
              <w:t>Reklame: Spiess und Kühne Ihr Sanitätshaus.</w:t>
            </w:r>
            <w:r w:rsidR="00EC40CC">
              <w:rPr>
                <w:noProof/>
                <w:webHidden/>
              </w:rPr>
              <w:tab/>
            </w:r>
            <w:r w:rsidR="00EC40CC">
              <w:rPr>
                <w:noProof/>
                <w:webHidden/>
              </w:rPr>
              <w:fldChar w:fldCharType="begin"/>
            </w:r>
            <w:r w:rsidR="00EC40CC">
              <w:rPr>
                <w:noProof/>
                <w:webHidden/>
              </w:rPr>
              <w:instrText xml:space="preserve"> PAGEREF _Toc88291359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67E1ACDE" w14:textId="77777777" w:rsidR="00EC40CC" w:rsidRDefault="0098224C">
          <w:pPr>
            <w:pStyle w:val="Verzeichnis3"/>
            <w:tabs>
              <w:tab w:val="right" w:leader="dot" w:pos="15027"/>
            </w:tabs>
            <w:rPr>
              <w:rFonts w:eastAsiaTheme="minorEastAsia"/>
              <w:noProof/>
              <w:sz w:val="22"/>
              <w:lang w:eastAsia="de-CH"/>
            </w:rPr>
          </w:pPr>
          <w:hyperlink w:anchor="_Toc88291360" w:history="1">
            <w:r w:rsidR="00EC40CC" w:rsidRPr="0065275D">
              <w:rPr>
                <w:rStyle w:val="Hyperlink"/>
                <w:rFonts w:ascii="Arial" w:eastAsiaTheme="majorEastAsia" w:hAnsi="Arial" w:cs="Arial"/>
                <w:bCs/>
                <w:noProof/>
              </w:rPr>
              <w:t>Bild: Zwei Frauen mit Masken betrachten ein Prospekt</w:t>
            </w:r>
            <w:r w:rsidR="00EC40CC">
              <w:rPr>
                <w:noProof/>
                <w:webHidden/>
              </w:rPr>
              <w:tab/>
            </w:r>
            <w:r w:rsidR="00EC40CC">
              <w:rPr>
                <w:noProof/>
                <w:webHidden/>
              </w:rPr>
              <w:fldChar w:fldCharType="begin"/>
            </w:r>
            <w:r w:rsidR="00EC40CC">
              <w:rPr>
                <w:noProof/>
                <w:webHidden/>
              </w:rPr>
              <w:instrText xml:space="preserve"> PAGEREF _Toc88291360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57B1B503" w14:textId="77777777" w:rsidR="00EC40CC" w:rsidRDefault="0098224C">
          <w:pPr>
            <w:pStyle w:val="Verzeichnis1"/>
            <w:tabs>
              <w:tab w:val="right" w:leader="dot" w:pos="15027"/>
            </w:tabs>
            <w:rPr>
              <w:rFonts w:eastAsiaTheme="minorEastAsia"/>
              <w:noProof/>
              <w:sz w:val="22"/>
              <w:lang w:eastAsia="de-CH"/>
            </w:rPr>
          </w:pPr>
          <w:hyperlink w:anchor="_Toc88291361" w:history="1">
            <w:r w:rsidR="00EC40CC" w:rsidRPr="0065275D">
              <w:rPr>
                <w:rStyle w:val="Hyperlink"/>
                <w:rFonts w:ascii="Arial" w:hAnsi="Arial" w:cs="Arial"/>
                <w:noProof/>
              </w:rPr>
              <w:t>Seite 4</w:t>
            </w:r>
            <w:r w:rsidR="00EC40CC">
              <w:rPr>
                <w:noProof/>
                <w:webHidden/>
              </w:rPr>
              <w:tab/>
            </w:r>
            <w:r w:rsidR="00EC40CC">
              <w:rPr>
                <w:noProof/>
                <w:webHidden/>
              </w:rPr>
              <w:fldChar w:fldCharType="begin"/>
            </w:r>
            <w:r w:rsidR="00EC40CC">
              <w:rPr>
                <w:noProof/>
                <w:webHidden/>
              </w:rPr>
              <w:instrText xml:space="preserve"> PAGEREF _Toc88291361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577A114D" w14:textId="77777777" w:rsidR="00EC40CC" w:rsidRDefault="0098224C">
          <w:pPr>
            <w:pStyle w:val="Verzeichnis2"/>
            <w:tabs>
              <w:tab w:val="right" w:leader="dot" w:pos="15027"/>
            </w:tabs>
            <w:rPr>
              <w:rFonts w:eastAsiaTheme="minorEastAsia"/>
              <w:noProof/>
              <w:sz w:val="22"/>
              <w:lang w:eastAsia="de-CH"/>
            </w:rPr>
          </w:pPr>
          <w:hyperlink w:anchor="_Toc88291362" w:history="1">
            <w:r w:rsidR="00EC40CC" w:rsidRPr="0065275D">
              <w:rPr>
                <w:rStyle w:val="Hyperlink"/>
                <w:rFonts w:ascii="Arial" w:hAnsi="Arial" w:cs="Arial"/>
                <w:noProof/>
              </w:rPr>
              <w:t>5. Procap-Elternforum 2021 Eltern von Kindern mit Behinderung vernetzt</w:t>
            </w:r>
            <w:r w:rsidR="00EC40CC">
              <w:rPr>
                <w:noProof/>
                <w:webHidden/>
              </w:rPr>
              <w:tab/>
            </w:r>
            <w:r w:rsidR="00EC40CC">
              <w:rPr>
                <w:noProof/>
                <w:webHidden/>
              </w:rPr>
              <w:fldChar w:fldCharType="begin"/>
            </w:r>
            <w:r w:rsidR="00EC40CC">
              <w:rPr>
                <w:noProof/>
                <w:webHidden/>
              </w:rPr>
              <w:instrText xml:space="preserve"> PAGEREF _Toc88291362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00F68F51" w14:textId="77777777" w:rsidR="00EC40CC" w:rsidRDefault="0098224C">
          <w:pPr>
            <w:pStyle w:val="Verzeichnis2"/>
            <w:tabs>
              <w:tab w:val="right" w:leader="dot" w:pos="15027"/>
            </w:tabs>
            <w:rPr>
              <w:rFonts w:eastAsiaTheme="minorEastAsia"/>
              <w:noProof/>
              <w:sz w:val="22"/>
              <w:lang w:eastAsia="de-CH"/>
            </w:rPr>
          </w:pPr>
          <w:hyperlink w:anchor="_Toc88291363" w:history="1">
            <w:r w:rsidR="00EC40CC" w:rsidRPr="0065275D">
              <w:rPr>
                <w:rStyle w:val="Hyperlink"/>
                <w:rFonts w:ascii="Arial" w:hAnsi="Arial" w:cs="Arial"/>
                <w:noProof/>
              </w:rPr>
              <w:t>Editorial: Hansueli Salzmann</w:t>
            </w:r>
            <w:r w:rsidR="00EC40CC">
              <w:rPr>
                <w:noProof/>
                <w:webHidden/>
              </w:rPr>
              <w:tab/>
            </w:r>
            <w:r w:rsidR="00EC40CC">
              <w:rPr>
                <w:noProof/>
                <w:webHidden/>
              </w:rPr>
              <w:fldChar w:fldCharType="begin"/>
            </w:r>
            <w:r w:rsidR="00EC40CC">
              <w:rPr>
                <w:noProof/>
                <w:webHidden/>
              </w:rPr>
              <w:instrText xml:space="preserve"> PAGEREF _Toc88291363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0DE4CFD3" w14:textId="77777777" w:rsidR="00EC40CC" w:rsidRDefault="0098224C">
          <w:pPr>
            <w:pStyle w:val="Verzeichnis3"/>
            <w:tabs>
              <w:tab w:val="right" w:leader="dot" w:pos="15027"/>
            </w:tabs>
            <w:rPr>
              <w:rFonts w:eastAsiaTheme="minorEastAsia"/>
              <w:noProof/>
              <w:sz w:val="22"/>
              <w:lang w:eastAsia="de-CH"/>
            </w:rPr>
          </w:pPr>
          <w:hyperlink w:anchor="_Toc88291364" w:history="1">
            <w:r w:rsidR="00EC40CC" w:rsidRPr="0065275D">
              <w:rPr>
                <w:rStyle w:val="Hyperlink"/>
                <w:rFonts w:ascii="Arial" w:hAnsi="Arial" w:cs="Arial"/>
                <w:noProof/>
              </w:rPr>
              <w:t>Bild: Porträt von Hansueli Salzmann</w:t>
            </w:r>
            <w:r w:rsidR="00EC40CC">
              <w:rPr>
                <w:noProof/>
                <w:webHidden/>
              </w:rPr>
              <w:tab/>
            </w:r>
            <w:r w:rsidR="00EC40CC">
              <w:rPr>
                <w:noProof/>
                <w:webHidden/>
              </w:rPr>
              <w:fldChar w:fldCharType="begin"/>
            </w:r>
            <w:r w:rsidR="00EC40CC">
              <w:rPr>
                <w:noProof/>
                <w:webHidden/>
              </w:rPr>
              <w:instrText xml:space="preserve"> PAGEREF _Toc88291364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1E058A60" w14:textId="77777777" w:rsidR="00EC40CC" w:rsidRDefault="0098224C">
          <w:pPr>
            <w:pStyle w:val="Verzeichnis2"/>
            <w:tabs>
              <w:tab w:val="right" w:leader="dot" w:pos="15027"/>
            </w:tabs>
            <w:rPr>
              <w:rFonts w:eastAsiaTheme="minorEastAsia"/>
              <w:noProof/>
              <w:sz w:val="22"/>
              <w:lang w:eastAsia="de-CH"/>
            </w:rPr>
          </w:pPr>
          <w:hyperlink w:anchor="_Toc88291365" w:history="1">
            <w:r w:rsidR="00EC40CC" w:rsidRPr="0065275D">
              <w:rPr>
                <w:rStyle w:val="Hyperlink"/>
                <w:rFonts w:ascii="Arial" w:hAnsi="Arial" w:cs="Arial"/>
                <w:noProof/>
              </w:rPr>
              <w:t>Eltern schildern den Alltag</w:t>
            </w:r>
            <w:r w:rsidR="00EC40CC">
              <w:rPr>
                <w:noProof/>
                <w:webHidden/>
              </w:rPr>
              <w:tab/>
            </w:r>
            <w:r w:rsidR="00EC40CC">
              <w:rPr>
                <w:noProof/>
                <w:webHidden/>
              </w:rPr>
              <w:fldChar w:fldCharType="begin"/>
            </w:r>
            <w:r w:rsidR="00EC40CC">
              <w:rPr>
                <w:noProof/>
                <w:webHidden/>
              </w:rPr>
              <w:instrText xml:space="preserve"> PAGEREF _Toc88291365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559A571C" w14:textId="77777777" w:rsidR="00EC40CC" w:rsidRDefault="0098224C">
          <w:pPr>
            <w:pStyle w:val="Verzeichnis2"/>
            <w:tabs>
              <w:tab w:val="right" w:leader="dot" w:pos="15027"/>
            </w:tabs>
            <w:rPr>
              <w:rFonts w:eastAsiaTheme="minorEastAsia"/>
              <w:noProof/>
              <w:sz w:val="22"/>
              <w:lang w:eastAsia="de-CH"/>
            </w:rPr>
          </w:pPr>
          <w:hyperlink w:anchor="_Toc88291366" w:history="1">
            <w:r w:rsidR="00EC40CC" w:rsidRPr="0065275D">
              <w:rPr>
                <w:rStyle w:val="Hyperlink"/>
                <w:rFonts w:ascii="Arial" w:hAnsi="Arial" w:cs="Arial"/>
                <w:noProof/>
              </w:rPr>
              <w:t>Oft auf sich allein gestellt</w:t>
            </w:r>
            <w:r w:rsidR="00EC40CC">
              <w:rPr>
                <w:noProof/>
                <w:webHidden/>
              </w:rPr>
              <w:tab/>
            </w:r>
            <w:r w:rsidR="00EC40CC">
              <w:rPr>
                <w:noProof/>
                <w:webHidden/>
              </w:rPr>
              <w:fldChar w:fldCharType="begin"/>
            </w:r>
            <w:r w:rsidR="00EC40CC">
              <w:rPr>
                <w:noProof/>
                <w:webHidden/>
              </w:rPr>
              <w:instrText xml:space="preserve"> PAGEREF _Toc88291366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1D0CA148" w14:textId="77777777" w:rsidR="00EC40CC" w:rsidRDefault="0098224C">
          <w:pPr>
            <w:pStyle w:val="Verzeichnis3"/>
            <w:tabs>
              <w:tab w:val="right" w:leader="dot" w:pos="15027"/>
            </w:tabs>
            <w:rPr>
              <w:rFonts w:eastAsiaTheme="minorEastAsia"/>
              <w:noProof/>
              <w:sz w:val="22"/>
              <w:lang w:eastAsia="de-CH"/>
            </w:rPr>
          </w:pPr>
          <w:hyperlink w:anchor="_Toc88291367" w:history="1">
            <w:r w:rsidR="00EC40CC" w:rsidRPr="0065275D">
              <w:rPr>
                <w:rStyle w:val="Hyperlink"/>
                <w:rFonts w:ascii="Arial" w:hAnsi="Arial" w:cs="Arial"/>
                <w:noProof/>
              </w:rPr>
              <w:t>Bild: Anna Lütolf-Föllmi und Hansjörg Enz stehen an einem Rednerpult. Frau Lütolf hält ein Mikrofon in der Hand</w:t>
            </w:r>
            <w:r w:rsidR="00EC40CC">
              <w:rPr>
                <w:noProof/>
                <w:webHidden/>
              </w:rPr>
              <w:tab/>
            </w:r>
            <w:r w:rsidR="00EC40CC">
              <w:rPr>
                <w:noProof/>
                <w:webHidden/>
              </w:rPr>
              <w:fldChar w:fldCharType="begin"/>
            </w:r>
            <w:r w:rsidR="00EC40CC">
              <w:rPr>
                <w:noProof/>
                <w:webHidden/>
              </w:rPr>
              <w:instrText xml:space="preserve"> PAGEREF _Toc88291367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089409B2" w14:textId="77777777" w:rsidR="00EC40CC" w:rsidRDefault="0098224C">
          <w:pPr>
            <w:pStyle w:val="Verzeichnis2"/>
            <w:tabs>
              <w:tab w:val="right" w:leader="dot" w:pos="15027"/>
            </w:tabs>
            <w:rPr>
              <w:rFonts w:eastAsiaTheme="minorEastAsia"/>
              <w:noProof/>
              <w:sz w:val="22"/>
              <w:lang w:eastAsia="de-CH"/>
            </w:rPr>
          </w:pPr>
          <w:hyperlink w:anchor="_Toc88291368" w:history="1">
            <w:r w:rsidR="00EC40CC" w:rsidRPr="0065275D">
              <w:rPr>
                <w:rStyle w:val="Hyperlink"/>
                <w:rFonts w:ascii="Arial" w:hAnsi="Arial" w:cs="Arial"/>
                <w:noProof/>
              </w:rPr>
              <w:t>Rechtsecke Verbesserungen für pflegende Angehörige – dank Procap</w:t>
            </w:r>
            <w:r w:rsidR="00EC40CC">
              <w:rPr>
                <w:noProof/>
                <w:webHidden/>
              </w:rPr>
              <w:tab/>
            </w:r>
            <w:r w:rsidR="00EC40CC">
              <w:rPr>
                <w:noProof/>
                <w:webHidden/>
              </w:rPr>
              <w:fldChar w:fldCharType="begin"/>
            </w:r>
            <w:r w:rsidR="00EC40CC">
              <w:rPr>
                <w:noProof/>
                <w:webHidden/>
              </w:rPr>
              <w:instrText xml:space="preserve"> PAGEREF _Toc88291368 \h </w:instrText>
            </w:r>
            <w:r w:rsidR="00EC40CC">
              <w:rPr>
                <w:noProof/>
                <w:webHidden/>
              </w:rPr>
            </w:r>
            <w:r w:rsidR="00EC40CC">
              <w:rPr>
                <w:noProof/>
                <w:webHidden/>
              </w:rPr>
              <w:fldChar w:fldCharType="separate"/>
            </w:r>
            <w:r w:rsidR="00EC40CC">
              <w:rPr>
                <w:noProof/>
                <w:webHidden/>
              </w:rPr>
              <w:t>7</w:t>
            </w:r>
            <w:r w:rsidR="00EC40CC">
              <w:rPr>
                <w:noProof/>
                <w:webHidden/>
              </w:rPr>
              <w:fldChar w:fldCharType="end"/>
            </w:r>
          </w:hyperlink>
        </w:p>
        <w:p w14:paraId="3244B088" w14:textId="77777777" w:rsidR="00EC40CC" w:rsidRDefault="0098224C">
          <w:pPr>
            <w:pStyle w:val="Verzeichnis2"/>
            <w:tabs>
              <w:tab w:val="right" w:leader="dot" w:pos="15027"/>
            </w:tabs>
            <w:rPr>
              <w:rFonts w:eastAsiaTheme="minorEastAsia"/>
              <w:noProof/>
              <w:sz w:val="22"/>
              <w:lang w:eastAsia="de-CH"/>
            </w:rPr>
          </w:pPr>
          <w:hyperlink w:anchor="_Toc88291369" w:history="1">
            <w:r w:rsidR="00EC40CC" w:rsidRPr="0065275D">
              <w:rPr>
                <w:rStyle w:val="Hyperlink"/>
                <w:rFonts w:ascii="Arial" w:hAnsi="Arial" w:cs="Arial"/>
                <w:noProof/>
              </w:rPr>
              <w:t>Editorial:  MARTIN BOLTSHAUSER*</w:t>
            </w:r>
            <w:r w:rsidR="00EC40CC">
              <w:rPr>
                <w:noProof/>
                <w:webHidden/>
              </w:rPr>
              <w:tab/>
            </w:r>
            <w:r w:rsidR="00EC40CC">
              <w:rPr>
                <w:noProof/>
                <w:webHidden/>
              </w:rPr>
              <w:fldChar w:fldCharType="begin"/>
            </w:r>
            <w:r w:rsidR="00EC40CC">
              <w:rPr>
                <w:noProof/>
                <w:webHidden/>
              </w:rPr>
              <w:instrText xml:space="preserve"> PAGEREF _Toc88291369 \h </w:instrText>
            </w:r>
            <w:r w:rsidR="00EC40CC">
              <w:rPr>
                <w:noProof/>
                <w:webHidden/>
              </w:rPr>
            </w:r>
            <w:r w:rsidR="00EC40CC">
              <w:rPr>
                <w:noProof/>
                <w:webHidden/>
              </w:rPr>
              <w:fldChar w:fldCharType="separate"/>
            </w:r>
            <w:r w:rsidR="00EC40CC">
              <w:rPr>
                <w:noProof/>
                <w:webHidden/>
              </w:rPr>
              <w:t>8</w:t>
            </w:r>
            <w:r w:rsidR="00EC40CC">
              <w:rPr>
                <w:noProof/>
                <w:webHidden/>
              </w:rPr>
              <w:fldChar w:fldCharType="end"/>
            </w:r>
          </w:hyperlink>
        </w:p>
        <w:p w14:paraId="10351418" w14:textId="77777777" w:rsidR="00EC40CC" w:rsidRDefault="0098224C">
          <w:pPr>
            <w:pStyle w:val="Verzeichnis2"/>
            <w:tabs>
              <w:tab w:val="right" w:leader="dot" w:pos="15027"/>
            </w:tabs>
            <w:rPr>
              <w:rFonts w:eastAsiaTheme="minorEastAsia"/>
              <w:noProof/>
              <w:sz w:val="22"/>
              <w:lang w:eastAsia="de-CH"/>
            </w:rPr>
          </w:pPr>
          <w:hyperlink w:anchor="_Toc88291370" w:history="1">
            <w:r w:rsidR="00EC40CC" w:rsidRPr="0065275D">
              <w:rPr>
                <w:rStyle w:val="Hyperlink"/>
                <w:rFonts w:ascii="Arial" w:hAnsi="Arial" w:cs="Arial"/>
                <w:noProof/>
              </w:rPr>
              <w:t>Bezahlte Abwesenheiten am Arbeitsplatz</w:t>
            </w:r>
            <w:r w:rsidR="00EC40CC">
              <w:rPr>
                <w:noProof/>
                <w:webHidden/>
              </w:rPr>
              <w:tab/>
            </w:r>
            <w:r w:rsidR="00EC40CC">
              <w:rPr>
                <w:noProof/>
                <w:webHidden/>
              </w:rPr>
              <w:fldChar w:fldCharType="begin"/>
            </w:r>
            <w:r w:rsidR="00EC40CC">
              <w:rPr>
                <w:noProof/>
                <w:webHidden/>
              </w:rPr>
              <w:instrText xml:space="preserve"> PAGEREF _Toc88291370 \h </w:instrText>
            </w:r>
            <w:r w:rsidR="00EC40CC">
              <w:rPr>
                <w:noProof/>
                <w:webHidden/>
              </w:rPr>
            </w:r>
            <w:r w:rsidR="00EC40CC">
              <w:rPr>
                <w:noProof/>
                <w:webHidden/>
              </w:rPr>
              <w:fldChar w:fldCharType="separate"/>
            </w:r>
            <w:r w:rsidR="00EC40CC">
              <w:rPr>
                <w:noProof/>
                <w:webHidden/>
              </w:rPr>
              <w:t>8</w:t>
            </w:r>
            <w:r w:rsidR="00EC40CC">
              <w:rPr>
                <w:noProof/>
                <w:webHidden/>
              </w:rPr>
              <w:fldChar w:fldCharType="end"/>
            </w:r>
          </w:hyperlink>
        </w:p>
        <w:p w14:paraId="5F50A985" w14:textId="77777777" w:rsidR="00EC40CC" w:rsidRDefault="0098224C">
          <w:pPr>
            <w:pStyle w:val="Verzeichnis2"/>
            <w:tabs>
              <w:tab w:val="right" w:leader="dot" w:pos="15027"/>
            </w:tabs>
            <w:rPr>
              <w:rFonts w:eastAsiaTheme="minorEastAsia"/>
              <w:noProof/>
              <w:sz w:val="22"/>
              <w:lang w:eastAsia="de-CH"/>
            </w:rPr>
          </w:pPr>
          <w:hyperlink w:anchor="_Toc88291371" w:history="1">
            <w:r w:rsidR="00EC40CC" w:rsidRPr="0065275D">
              <w:rPr>
                <w:rStyle w:val="Hyperlink"/>
                <w:rFonts w:ascii="Arial" w:hAnsi="Arial" w:cs="Arial"/>
                <w:noProof/>
              </w:rPr>
              <w:t>Urlaub für die betreuenden Eltern</w:t>
            </w:r>
            <w:r w:rsidR="00EC40CC">
              <w:rPr>
                <w:noProof/>
                <w:webHidden/>
              </w:rPr>
              <w:tab/>
            </w:r>
            <w:r w:rsidR="00EC40CC">
              <w:rPr>
                <w:noProof/>
                <w:webHidden/>
              </w:rPr>
              <w:fldChar w:fldCharType="begin"/>
            </w:r>
            <w:r w:rsidR="00EC40CC">
              <w:rPr>
                <w:noProof/>
                <w:webHidden/>
              </w:rPr>
              <w:instrText xml:space="preserve"> PAGEREF _Toc88291371 \h </w:instrText>
            </w:r>
            <w:r w:rsidR="00EC40CC">
              <w:rPr>
                <w:noProof/>
                <w:webHidden/>
              </w:rPr>
            </w:r>
            <w:r w:rsidR="00EC40CC">
              <w:rPr>
                <w:noProof/>
                <w:webHidden/>
              </w:rPr>
              <w:fldChar w:fldCharType="separate"/>
            </w:r>
            <w:r w:rsidR="00EC40CC">
              <w:rPr>
                <w:noProof/>
                <w:webHidden/>
              </w:rPr>
              <w:t>8</w:t>
            </w:r>
            <w:r w:rsidR="00EC40CC">
              <w:rPr>
                <w:noProof/>
                <w:webHidden/>
              </w:rPr>
              <w:fldChar w:fldCharType="end"/>
            </w:r>
          </w:hyperlink>
        </w:p>
        <w:p w14:paraId="34843420" w14:textId="77777777" w:rsidR="00EC40CC" w:rsidRDefault="0098224C">
          <w:pPr>
            <w:pStyle w:val="Verzeichnis2"/>
            <w:tabs>
              <w:tab w:val="right" w:leader="dot" w:pos="15027"/>
            </w:tabs>
            <w:rPr>
              <w:rFonts w:eastAsiaTheme="minorEastAsia"/>
              <w:noProof/>
              <w:sz w:val="22"/>
              <w:lang w:eastAsia="de-CH"/>
            </w:rPr>
          </w:pPr>
          <w:hyperlink w:anchor="_Toc88291372" w:history="1">
            <w:r w:rsidR="00EC40CC" w:rsidRPr="0065275D">
              <w:rPr>
                <w:rStyle w:val="Hyperlink"/>
                <w:rFonts w:ascii="Arial" w:hAnsi="Arial" w:cs="Arial"/>
                <w:noProof/>
              </w:rPr>
              <w:t>Betreuungsgutschriften für höhere AHV-Renten</w:t>
            </w:r>
            <w:r w:rsidR="00EC40CC">
              <w:rPr>
                <w:noProof/>
                <w:webHidden/>
              </w:rPr>
              <w:tab/>
            </w:r>
            <w:r w:rsidR="00EC40CC">
              <w:rPr>
                <w:noProof/>
                <w:webHidden/>
              </w:rPr>
              <w:fldChar w:fldCharType="begin"/>
            </w:r>
            <w:r w:rsidR="00EC40CC">
              <w:rPr>
                <w:noProof/>
                <w:webHidden/>
              </w:rPr>
              <w:instrText xml:space="preserve"> PAGEREF _Toc88291372 \h </w:instrText>
            </w:r>
            <w:r w:rsidR="00EC40CC">
              <w:rPr>
                <w:noProof/>
                <w:webHidden/>
              </w:rPr>
            </w:r>
            <w:r w:rsidR="00EC40CC">
              <w:rPr>
                <w:noProof/>
                <w:webHidden/>
              </w:rPr>
              <w:fldChar w:fldCharType="separate"/>
            </w:r>
            <w:r w:rsidR="00EC40CC">
              <w:rPr>
                <w:noProof/>
                <w:webHidden/>
              </w:rPr>
              <w:t>8</w:t>
            </w:r>
            <w:r w:rsidR="00EC40CC">
              <w:rPr>
                <w:noProof/>
                <w:webHidden/>
              </w:rPr>
              <w:fldChar w:fldCharType="end"/>
            </w:r>
          </w:hyperlink>
        </w:p>
        <w:p w14:paraId="4ED07D2D" w14:textId="77777777" w:rsidR="00EC40CC" w:rsidRDefault="0098224C">
          <w:pPr>
            <w:pStyle w:val="Verzeichnis2"/>
            <w:tabs>
              <w:tab w:val="right" w:leader="dot" w:pos="15027"/>
            </w:tabs>
            <w:rPr>
              <w:rFonts w:eastAsiaTheme="minorEastAsia"/>
              <w:noProof/>
              <w:sz w:val="22"/>
              <w:lang w:eastAsia="de-CH"/>
            </w:rPr>
          </w:pPr>
          <w:hyperlink w:anchor="_Toc88291373" w:history="1">
            <w:r w:rsidR="00EC40CC" w:rsidRPr="0065275D">
              <w:rPr>
                <w:rStyle w:val="Hyperlink"/>
                <w:rFonts w:ascii="Arial" w:hAnsi="Arial" w:cs="Arial"/>
                <w:noProof/>
              </w:rPr>
              <w:t>Infos Höcks und Aktivitäten</w:t>
            </w:r>
            <w:r w:rsidR="00EC40CC">
              <w:rPr>
                <w:noProof/>
                <w:webHidden/>
              </w:rPr>
              <w:tab/>
            </w:r>
            <w:r w:rsidR="00EC40CC">
              <w:rPr>
                <w:noProof/>
                <w:webHidden/>
              </w:rPr>
              <w:fldChar w:fldCharType="begin"/>
            </w:r>
            <w:r w:rsidR="00EC40CC">
              <w:rPr>
                <w:noProof/>
                <w:webHidden/>
              </w:rPr>
              <w:instrText xml:space="preserve"> PAGEREF _Toc88291373 \h </w:instrText>
            </w:r>
            <w:r w:rsidR="00EC40CC">
              <w:rPr>
                <w:noProof/>
                <w:webHidden/>
              </w:rPr>
            </w:r>
            <w:r w:rsidR="00EC40CC">
              <w:rPr>
                <w:noProof/>
                <w:webHidden/>
              </w:rPr>
              <w:fldChar w:fldCharType="separate"/>
            </w:r>
            <w:r w:rsidR="00EC40CC">
              <w:rPr>
                <w:noProof/>
                <w:webHidden/>
              </w:rPr>
              <w:t>8</w:t>
            </w:r>
            <w:r w:rsidR="00EC40CC">
              <w:rPr>
                <w:noProof/>
                <w:webHidden/>
              </w:rPr>
              <w:fldChar w:fldCharType="end"/>
            </w:r>
          </w:hyperlink>
        </w:p>
        <w:p w14:paraId="2F5F011D" w14:textId="77777777" w:rsidR="00EC40CC" w:rsidRDefault="0098224C">
          <w:pPr>
            <w:pStyle w:val="Verzeichnis2"/>
            <w:tabs>
              <w:tab w:val="right" w:leader="dot" w:pos="15027"/>
            </w:tabs>
            <w:rPr>
              <w:rFonts w:eastAsiaTheme="minorEastAsia"/>
              <w:noProof/>
              <w:sz w:val="22"/>
              <w:lang w:eastAsia="de-CH"/>
            </w:rPr>
          </w:pPr>
          <w:hyperlink w:anchor="_Toc88291374" w:history="1">
            <w:r w:rsidR="00EC40CC" w:rsidRPr="0065275D">
              <w:rPr>
                <w:rStyle w:val="Hyperlink"/>
                <w:rFonts w:ascii="Arial" w:hAnsi="Arial" w:cs="Arial"/>
                <w:noProof/>
              </w:rPr>
              <w:t>Procap-Veranstaltungen</w:t>
            </w:r>
            <w:r w:rsidR="00EC40CC">
              <w:rPr>
                <w:noProof/>
                <w:webHidden/>
              </w:rPr>
              <w:tab/>
            </w:r>
            <w:r w:rsidR="00EC40CC">
              <w:rPr>
                <w:noProof/>
                <w:webHidden/>
              </w:rPr>
              <w:fldChar w:fldCharType="begin"/>
            </w:r>
            <w:r w:rsidR="00EC40CC">
              <w:rPr>
                <w:noProof/>
                <w:webHidden/>
              </w:rPr>
              <w:instrText xml:space="preserve"> PAGEREF _Toc88291374 \h </w:instrText>
            </w:r>
            <w:r w:rsidR="00EC40CC">
              <w:rPr>
                <w:noProof/>
                <w:webHidden/>
              </w:rPr>
            </w:r>
            <w:r w:rsidR="00EC40CC">
              <w:rPr>
                <w:noProof/>
                <w:webHidden/>
              </w:rPr>
              <w:fldChar w:fldCharType="separate"/>
            </w:r>
            <w:r w:rsidR="00EC40CC">
              <w:rPr>
                <w:noProof/>
                <w:webHidden/>
              </w:rPr>
              <w:t>8</w:t>
            </w:r>
            <w:r w:rsidR="00EC40CC">
              <w:rPr>
                <w:noProof/>
                <w:webHidden/>
              </w:rPr>
              <w:fldChar w:fldCharType="end"/>
            </w:r>
          </w:hyperlink>
        </w:p>
        <w:p w14:paraId="6ABA803D" w14:textId="77777777" w:rsidR="00EC40CC" w:rsidRDefault="0098224C">
          <w:pPr>
            <w:pStyle w:val="Verzeichnis2"/>
            <w:tabs>
              <w:tab w:val="right" w:leader="dot" w:pos="15027"/>
            </w:tabs>
            <w:rPr>
              <w:rFonts w:eastAsiaTheme="minorEastAsia"/>
              <w:noProof/>
              <w:sz w:val="22"/>
              <w:lang w:eastAsia="de-CH"/>
            </w:rPr>
          </w:pPr>
          <w:hyperlink w:anchor="_Toc88291375" w:history="1">
            <w:r w:rsidR="00EC40CC" w:rsidRPr="0065275D">
              <w:rPr>
                <w:rStyle w:val="Hyperlink"/>
                <w:rFonts w:ascii="Arial" w:hAnsi="Arial" w:cs="Arial"/>
                <w:noProof/>
              </w:rPr>
              <w:t>St. Gallen</w:t>
            </w:r>
            <w:r w:rsidR="00EC40CC">
              <w:rPr>
                <w:noProof/>
                <w:webHidden/>
              </w:rPr>
              <w:tab/>
            </w:r>
            <w:r w:rsidR="00EC40CC">
              <w:rPr>
                <w:noProof/>
                <w:webHidden/>
              </w:rPr>
              <w:fldChar w:fldCharType="begin"/>
            </w:r>
            <w:r w:rsidR="00EC40CC">
              <w:rPr>
                <w:noProof/>
                <w:webHidden/>
              </w:rPr>
              <w:instrText xml:space="preserve"> PAGEREF _Toc88291375 \h </w:instrText>
            </w:r>
            <w:r w:rsidR="00EC40CC">
              <w:rPr>
                <w:noProof/>
                <w:webHidden/>
              </w:rPr>
            </w:r>
            <w:r w:rsidR="00EC40CC">
              <w:rPr>
                <w:noProof/>
                <w:webHidden/>
              </w:rPr>
              <w:fldChar w:fldCharType="separate"/>
            </w:r>
            <w:r w:rsidR="00EC40CC">
              <w:rPr>
                <w:noProof/>
                <w:webHidden/>
              </w:rPr>
              <w:t>8</w:t>
            </w:r>
            <w:r w:rsidR="00EC40CC">
              <w:rPr>
                <w:noProof/>
                <w:webHidden/>
              </w:rPr>
              <w:fldChar w:fldCharType="end"/>
            </w:r>
          </w:hyperlink>
        </w:p>
        <w:p w14:paraId="0FD681AD" w14:textId="77777777" w:rsidR="00EC40CC" w:rsidRDefault="0098224C">
          <w:pPr>
            <w:pStyle w:val="Verzeichnis2"/>
            <w:tabs>
              <w:tab w:val="right" w:leader="dot" w:pos="15027"/>
            </w:tabs>
            <w:rPr>
              <w:rFonts w:eastAsiaTheme="minorEastAsia"/>
              <w:noProof/>
              <w:sz w:val="22"/>
              <w:lang w:eastAsia="de-CH"/>
            </w:rPr>
          </w:pPr>
          <w:hyperlink w:anchor="_Toc88291376" w:history="1">
            <w:r w:rsidR="00EC40CC" w:rsidRPr="0065275D">
              <w:rPr>
                <w:rStyle w:val="Hyperlink"/>
                <w:rFonts w:ascii="Arial" w:hAnsi="Arial" w:cs="Arial"/>
                <w:noProof/>
              </w:rPr>
              <w:t>Rorschach/Umgebung, St. Gallen Nord + Gaiserwald</w:t>
            </w:r>
            <w:r w:rsidR="00EC40CC">
              <w:rPr>
                <w:noProof/>
                <w:webHidden/>
              </w:rPr>
              <w:tab/>
            </w:r>
            <w:r w:rsidR="00EC40CC">
              <w:rPr>
                <w:noProof/>
                <w:webHidden/>
              </w:rPr>
              <w:fldChar w:fldCharType="begin"/>
            </w:r>
            <w:r w:rsidR="00EC40CC">
              <w:rPr>
                <w:noProof/>
                <w:webHidden/>
              </w:rPr>
              <w:instrText xml:space="preserve"> PAGEREF _Toc88291376 \h </w:instrText>
            </w:r>
            <w:r w:rsidR="00EC40CC">
              <w:rPr>
                <w:noProof/>
                <w:webHidden/>
              </w:rPr>
            </w:r>
            <w:r w:rsidR="00EC40CC">
              <w:rPr>
                <w:noProof/>
                <w:webHidden/>
              </w:rPr>
              <w:fldChar w:fldCharType="separate"/>
            </w:r>
            <w:r w:rsidR="00EC40CC">
              <w:rPr>
                <w:noProof/>
                <w:webHidden/>
              </w:rPr>
              <w:t>8</w:t>
            </w:r>
            <w:r w:rsidR="00EC40CC">
              <w:rPr>
                <w:noProof/>
                <w:webHidden/>
              </w:rPr>
              <w:fldChar w:fldCharType="end"/>
            </w:r>
          </w:hyperlink>
        </w:p>
        <w:p w14:paraId="33397156" w14:textId="77777777" w:rsidR="00EC40CC" w:rsidRDefault="0098224C">
          <w:pPr>
            <w:pStyle w:val="Verzeichnis2"/>
            <w:tabs>
              <w:tab w:val="right" w:leader="dot" w:pos="15027"/>
            </w:tabs>
            <w:rPr>
              <w:rFonts w:eastAsiaTheme="minorEastAsia"/>
              <w:noProof/>
              <w:sz w:val="22"/>
              <w:lang w:eastAsia="de-CH"/>
            </w:rPr>
          </w:pPr>
          <w:hyperlink w:anchor="_Toc88291377" w:history="1">
            <w:r w:rsidR="00EC40CC" w:rsidRPr="0065275D">
              <w:rPr>
                <w:rStyle w:val="Hyperlink"/>
                <w:rFonts w:ascii="Arial" w:hAnsi="Arial" w:cs="Arial"/>
                <w:noProof/>
              </w:rPr>
              <w:t>Fürstenland</w:t>
            </w:r>
            <w:r w:rsidR="00EC40CC">
              <w:rPr>
                <w:noProof/>
                <w:webHidden/>
              </w:rPr>
              <w:tab/>
            </w:r>
            <w:r w:rsidR="00EC40CC">
              <w:rPr>
                <w:noProof/>
                <w:webHidden/>
              </w:rPr>
              <w:fldChar w:fldCharType="begin"/>
            </w:r>
            <w:r w:rsidR="00EC40CC">
              <w:rPr>
                <w:noProof/>
                <w:webHidden/>
              </w:rPr>
              <w:instrText xml:space="preserve"> PAGEREF _Toc88291377 \h </w:instrText>
            </w:r>
            <w:r w:rsidR="00EC40CC">
              <w:rPr>
                <w:noProof/>
                <w:webHidden/>
              </w:rPr>
            </w:r>
            <w:r w:rsidR="00EC40CC">
              <w:rPr>
                <w:noProof/>
                <w:webHidden/>
              </w:rPr>
              <w:fldChar w:fldCharType="separate"/>
            </w:r>
            <w:r w:rsidR="00EC40CC">
              <w:rPr>
                <w:noProof/>
                <w:webHidden/>
              </w:rPr>
              <w:t>9</w:t>
            </w:r>
            <w:r w:rsidR="00EC40CC">
              <w:rPr>
                <w:noProof/>
                <w:webHidden/>
              </w:rPr>
              <w:fldChar w:fldCharType="end"/>
            </w:r>
          </w:hyperlink>
        </w:p>
        <w:p w14:paraId="3DBDBF84" w14:textId="77777777" w:rsidR="00EC40CC" w:rsidRDefault="0098224C">
          <w:pPr>
            <w:pStyle w:val="Verzeichnis2"/>
            <w:tabs>
              <w:tab w:val="right" w:leader="dot" w:pos="15027"/>
            </w:tabs>
            <w:rPr>
              <w:rFonts w:eastAsiaTheme="minorEastAsia"/>
              <w:noProof/>
              <w:sz w:val="22"/>
              <w:lang w:eastAsia="de-CH"/>
            </w:rPr>
          </w:pPr>
          <w:hyperlink w:anchor="_Toc88291378" w:history="1">
            <w:r w:rsidR="00EC40CC" w:rsidRPr="0065275D">
              <w:rPr>
                <w:rStyle w:val="Hyperlink"/>
                <w:rFonts w:ascii="Arial" w:hAnsi="Arial" w:cs="Arial"/>
                <w:noProof/>
              </w:rPr>
              <w:t>Toggenburg</w:t>
            </w:r>
            <w:r w:rsidR="00EC40CC">
              <w:rPr>
                <w:noProof/>
                <w:webHidden/>
              </w:rPr>
              <w:tab/>
            </w:r>
            <w:r w:rsidR="00EC40CC">
              <w:rPr>
                <w:noProof/>
                <w:webHidden/>
              </w:rPr>
              <w:fldChar w:fldCharType="begin"/>
            </w:r>
            <w:r w:rsidR="00EC40CC">
              <w:rPr>
                <w:noProof/>
                <w:webHidden/>
              </w:rPr>
              <w:instrText xml:space="preserve"> PAGEREF _Toc88291378 \h </w:instrText>
            </w:r>
            <w:r w:rsidR="00EC40CC">
              <w:rPr>
                <w:noProof/>
                <w:webHidden/>
              </w:rPr>
            </w:r>
            <w:r w:rsidR="00EC40CC">
              <w:rPr>
                <w:noProof/>
                <w:webHidden/>
              </w:rPr>
              <w:fldChar w:fldCharType="separate"/>
            </w:r>
            <w:r w:rsidR="00EC40CC">
              <w:rPr>
                <w:noProof/>
                <w:webHidden/>
              </w:rPr>
              <w:t>9</w:t>
            </w:r>
            <w:r w:rsidR="00EC40CC">
              <w:rPr>
                <w:noProof/>
                <w:webHidden/>
              </w:rPr>
              <w:fldChar w:fldCharType="end"/>
            </w:r>
          </w:hyperlink>
        </w:p>
        <w:p w14:paraId="33690B89" w14:textId="77777777" w:rsidR="00EC40CC" w:rsidRDefault="0098224C">
          <w:pPr>
            <w:pStyle w:val="Verzeichnis2"/>
            <w:tabs>
              <w:tab w:val="right" w:leader="dot" w:pos="15027"/>
            </w:tabs>
            <w:rPr>
              <w:rFonts w:eastAsiaTheme="minorEastAsia"/>
              <w:noProof/>
              <w:sz w:val="22"/>
              <w:lang w:eastAsia="de-CH"/>
            </w:rPr>
          </w:pPr>
          <w:hyperlink w:anchor="_Toc88291379" w:history="1">
            <w:r w:rsidR="00EC40CC" w:rsidRPr="0065275D">
              <w:rPr>
                <w:rStyle w:val="Hyperlink"/>
                <w:rFonts w:ascii="Arial" w:hAnsi="Arial" w:cs="Arial"/>
                <w:noProof/>
              </w:rPr>
              <w:t>Gaster/See</w:t>
            </w:r>
            <w:r w:rsidR="00EC40CC">
              <w:rPr>
                <w:noProof/>
                <w:webHidden/>
              </w:rPr>
              <w:tab/>
            </w:r>
            <w:r w:rsidR="00EC40CC">
              <w:rPr>
                <w:noProof/>
                <w:webHidden/>
              </w:rPr>
              <w:fldChar w:fldCharType="begin"/>
            </w:r>
            <w:r w:rsidR="00EC40CC">
              <w:rPr>
                <w:noProof/>
                <w:webHidden/>
              </w:rPr>
              <w:instrText xml:space="preserve"> PAGEREF _Toc88291379 \h </w:instrText>
            </w:r>
            <w:r w:rsidR="00EC40CC">
              <w:rPr>
                <w:noProof/>
                <w:webHidden/>
              </w:rPr>
            </w:r>
            <w:r w:rsidR="00EC40CC">
              <w:rPr>
                <w:noProof/>
                <w:webHidden/>
              </w:rPr>
              <w:fldChar w:fldCharType="separate"/>
            </w:r>
            <w:r w:rsidR="00EC40CC">
              <w:rPr>
                <w:noProof/>
                <w:webHidden/>
              </w:rPr>
              <w:t>9</w:t>
            </w:r>
            <w:r w:rsidR="00EC40CC">
              <w:rPr>
                <w:noProof/>
                <w:webHidden/>
              </w:rPr>
              <w:fldChar w:fldCharType="end"/>
            </w:r>
          </w:hyperlink>
        </w:p>
        <w:p w14:paraId="5FEC65C7" w14:textId="77777777" w:rsidR="00EC40CC" w:rsidRDefault="0098224C">
          <w:pPr>
            <w:pStyle w:val="Verzeichnis2"/>
            <w:tabs>
              <w:tab w:val="right" w:leader="dot" w:pos="15027"/>
            </w:tabs>
            <w:rPr>
              <w:rFonts w:eastAsiaTheme="minorEastAsia"/>
              <w:noProof/>
              <w:sz w:val="22"/>
              <w:lang w:eastAsia="de-CH"/>
            </w:rPr>
          </w:pPr>
          <w:hyperlink w:anchor="_Toc88291380" w:history="1">
            <w:r w:rsidR="00EC40CC" w:rsidRPr="0065275D">
              <w:rPr>
                <w:rStyle w:val="Hyperlink"/>
                <w:rFonts w:ascii="Arial" w:hAnsi="Arial" w:cs="Arial"/>
                <w:noProof/>
              </w:rPr>
              <w:t>Jugendgruppe</w:t>
            </w:r>
            <w:r w:rsidR="00EC40CC">
              <w:rPr>
                <w:noProof/>
                <w:webHidden/>
              </w:rPr>
              <w:tab/>
            </w:r>
            <w:r w:rsidR="00EC40CC">
              <w:rPr>
                <w:noProof/>
                <w:webHidden/>
              </w:rPr>
              <w:fldChar w:fldCharType="begin"/>
            </w:r>
            <w:r w:rsidR="00EC40CC">
              <w:rPr>
                <w:noProof/>
                <w:webHidden/>
              </w:rPr>
              <w:instrText xml:space="preserve"> PAGEREF _Toc88291380 \h </w:instrText>
            </w:r>
            <w:r w:rsidR="00EC40CC">
              <w:rPr>
                <w:noProof/>
                <w:webHidden/>
              </w:rPr>
            </w:r>
            <w:r w:rsidR="00EC40CC">
              <w:rPr>
                <w:noProof/>
                <w:webHidden/>
              </w:rPr>
              <w:fldChar w:fldCharType="separate"/>
            </w:r>
            <w:r w:rsidR="00EC40CC">
              <w:rPr>
                <w:noProof/>
                <w:webHidden/>
              </w:rPr>
              <w:t>10</w:t>
            </w:r>
            <w:r w:rsidR="00EC40CC">
              <w:rPr>
                <w:noProof/>
                <w:webHidden/>
              </w:rPr>
              <w:fldChar w:fldCharType="end"/>
            </w:r>
          </w:hyperlink>
        </w:p>
        <w:p w14:paraId="0B09696C" w14:textId="77777777" w:rsidR="00B27207" w:rsidRPr="00BB0B6E" w:rsidRDefault="00B27207" w:rsidP="00EC40CC">
          <w:pPr>
            <w:outlineLvl w:val="1"/>
            <w:rPr>
              <w:rFonts w:ascii="Arial" w:hAnsi="Arial" w:cs="Arial"/>
              <w:sz w:val="28"/>
              <w:szCs w:val="28"/>
            </w:rPr>
          </w:pPr>
          <w:r w:rsidRPr="00BB0B6E">
            <w:rPr>
              <w:rFonts w:ascii="Arial" w:hAnsi="Arial" w:cs="Arial"/>
              <w:b/>
              <w:bCs/>
              <w:sz w:val="28"/>
              <w:szCs w:val="28"/>
              <w:lang w:val="de-DE"/>
            </w:rPr>
            <w:fldChar w:fldCharType="end"/>
          </w:r>
        </w:p>
      </w:sdtContent>
    </w:sdt>
    <w:p w14:paraId="031E1DD1" w14:textId="77777777" w:rsidR="008401EF" w:rsidRDefault="00B27207" w:rsidP="00B27207">
      <w:pPr>
        <w:pStyle w:val="berschrift1"/>
        <w:rPr>
          <w:rFonts w:ascii="Arial" w:hAnsi="Arial" w:cs="Arial"/>
        </w:rPr>
      </w:pPr>
      <w:bookmarkStart w:id="0" w:name="_Toc88291315"/>
      <w:r w:rsidRPr="00BB0B6E">
        <w:rPr>
          <w:rFonts w:ascii="Arial" w:hAnsi="Arial" w:cs="Arial"/>
        </w:rPr>
        <w:t>Seite 1</w:t>
      </w:r>
      <w:bookmarkEnd w:id="0"/>
    </w:p>
    <w:p w14:paraId="356A9CA4" w14:textId="77777777" w:rsidR="00EC40CC" w:rsidRPr="00EC40CC" w:rsidRDefault="00EC40CC" w:rsidP="00EC40CC">
      <w:pPr>
        <w:pStyle w:val="berschrift2"/>
        <w:rPr>
          <w:rFonts w:ascii="Arial" w:hAnsi="Arial" w:cs="Arial"/>
          <w:sz w:val="28"/>
          <w:szCs w:val="28"/>
        </w:rPr>
      </w:pPr>
      <w:bookmarkStart w:id="1" w:name="_Toc88291316"/>
      <w:r w:rsidRPr="00EC40CC">
        <w:rPr>
          <w:rFonts w:ascii="Arial" w:hAnsi="Arial" w:cs="Arial"/>
          <w:sz w:val="28"/>
          <w:szCs w:val="28"/>
        </w:rPr>
        <w:t>Treffpunkt Zeitschrift für Behinderte und Nichtbehinderte 41. Jahrgang Nr. 4 - 2021</w:t>
      </w:r>
      <w:bookmarkEnd w:id="1"/>
    </w:p>
    <w:p w14:paraId="5607FE85" w14:textId="77777777" w:rsidR="00DE689A" w:rsidRPr="00EC40CC" w:rsidRDefault="00DE5FFE" w:rsidP="00DE5FFE">
      <w:pPr>
        <w:pStyle w:val="berschrift2"/>
        <w:rPr>
          <w:rFonts w:ascii="Arial" w:hAnsi="Arial" w:cs="Arial"/>
          <w:sz w:val="28"/>
          <w:szCs w:val="28"/>
        </w:rPr>
      </w:pPr>
      <w:bookmarkStart w:id="2" w:name="_Toc88291317"/>
      <w:r w:rsidRPr="00EC40CC">
        <w:rPr>
          <w:rFonts w:ascii="Arial" w:hAnsi="Arial" w:cs="Arial"/>
          <w:color w:val="000000"/>
          <w:sz w:val="28"/>
          <w:szCs w:val="28"/>
        </w:rPr>
        <w:t>Juhee, wir können wieder reisen!</w:t>
      </w:r>
      <w:bookmarkEnd w:id="2"/>
    </w:p>
    <w:p w14:paraId="0BBC14FA" w14:textId="77777777" w:rsidR="00DE689A" w:rsidRPr="00EC40CC" w:rsidRDefault="00DE689A" w:rsidP="00DE689A">
      <w:pPr>
        <w:autoSpaceDE w:val="0"/>
        <w:autoSpaceDN w:val="0"/>
        <w:adjustRightInd w:val="0"/>
        <w:spacing w:after="0" w:line="240" w:lineRule="auto"/>
        <w:rPr>
          <w:rFonts w:ascii="Arial" w:hAnsi="Arial" w:cs="Arial"/>
          <w:color w:val="000000"/>
          <w:sz w:val="28"/>
          <w:szCs w:val="28"/>
        </w:rPr>
      </w:pPr>
    </w:p>
    <w:p w14:paraId="497D7A6F" w14:textId="77777777" w:rsidR="00634523" w:rsidRPr="00EC40CC" w:rsidRDefault="00DE689A" w:rsidP="00634523">
      <w:pPr>
        <w:rPr>
          <w:rFonts w:ascii="Arial" w:hAnsi="Arial" w:cs="Arial"/>
          <w:color w:val="000000"/>
          <w:sz w:val="28"/>
          <w:szCs w:val="28"/>
        </w:rPr>
      </w:pPr>
      <w:r w:rsidRPr="00EC40CC">
        <w:rPr>
          <w:rFonts w:ascii="Arial" w:hAnsi="Arial" w:cs="Arial"/>
          <w:color w:val="000000"/>
          <w:sz w:val="28"/>
          <w:szCs w:val="28"/>
        </w:rPr>
        <w:t>Sie zählen nicht zu den verwöhntesten Menschen unserer Gesellschaft, die Personen, die Procap-Mitglied sind, weil sie IV beziehen! Im 2020 mussten unsere Regionalgruppen aufs Reisen ver</w:t>
      </w:r>
      <w:r w:rsidRPr="00EC40CC">
        <w:rPr>
          <w:rFonts w:ascii="Arial" w:hAnsi="Arial" w:cs="Arial"/>
          <w:color w:val="000000"/>
          <w:sz w:val="28"/>
          <w:szCs w:val="28"/>
        </w:rPr>
        <w:softHyphen/>
        <w:t>zichten. Dieses Jahr war das wieder möglich. Wir feiern es mit unserer «Treffpunkt»-Titelseite!</w:t>
      </w:r>
    </w:p>
    <w:p w14:paraId="6DCED654" w14:textId="77777777" w:rsidR="003978DE" w:rsidRPr="00EC40CC" w:rsidRDefault="00DE689A" w:rsidP="00DD100E">
      <w:pPr>
        <w:pStyle w:val="berschrift2"/>
        <w:rPr>
          <w:rFonts w:ascii="Arial" w:hAnsi="Arial" w:cs="Arial"/>
          <w:color w:val="auto"/>
          <w:sz w:val="28"/>
          <w:szCs w:val="28"/>
        </w:rPr>
      </w:pPr>
      <w:bookmarkStart w:id="3" w:name="_Toc88291318"/>
      <w:r w:rsidRPr="00EC40CC">
        <w:rPr>
          <w:rFonts w:ascii="Arial" w:hAnsi="Arial" w:cs="Arial"/>
          <w:color w:val="000000"/>
          <w:sz w:val="28"/>
          <w:szCs w:val="28"/>
        </w:rPr>
        <w:t>Genussreich durchs Appenzellerland, Rheintal und das Toggenburg</w:t>
      </w:r>
      <w:bookmarkEnd w:id="3"/>
    </w:p>
    <w:p w14:paraId="330144D6" w14:textId="77777777" w:rsidR="00EA28C4" w:rsidRPr="00EC40CC" w:rsidRDefault="00EA28C4" w:rsidP="00EA28C4">
      <w:pPr>
        <w:autoSpaceDE w:val="0"/>
        <w:autoSpaceDN w:val="0"/>
        <w:adjustRightInd w:val="0"/>
        <w:spacing w:after="0" w:line="240" w:lineRule="auto"/>
        <w:rPr>
          <w:rFonts w:ascii="Arial" w:hAnsi="Arial" w:cs="Arial"/>
          <w:color w:val="000000"/>
          <w:sz w:val="28"/>
          <w:szCs w:val="28"/>
        </w:rPr>
      </w:pPr>
      <w:r w:rsidRPr="00EC40CC">
        <w:rPr>
          <w:rFonts w:ascii="Arial" w:hAnsi="Arial" w:cs="Arial"/>
          <w:color w:val="000000"/>
          <w:sz w:val="28"/>
          <w:szCs w:val="28"/>
        </w:rPr>
        <w:t>Früh am Samstagmorgen, 4. Sep</w:t>
      </w:r>
      <w:r w:rsidRPr="00EC40CC">
        <w:rPr>
          <w:rFonts w:ascii="Arial" w:hAnsi="Arial" w:cs="Arial"/>
          <w:color w:val="000000"/>
          <w:sz w:val="28"/>
          <w:szCs w:val="28"/>
        </w:rPr>
        <w:softHyphen/>
        <w:t>tember, machten wir uns mit dem Car in Richtung Brülisau auf den Weg. Bei wunderbarem Wetter und einer gran</w:t>
      </w:r>
      <w:r w:rsidRPr="00EC40CC">
        <w:rPr>
          <w:rFonts w:ascii="Arial" w:hAnsi="Arial" w:cs="Arial"/>
          <w:color w:val="000000"/>
          <w:sz w:val="28"/>
          <w:szCs w:val="28"/>
        </w:rPr>
        <w:softHyphen/>
        <w:t>diosen Aussicht haben wir den reich</w:t>
      </w:r>
      <w:r w:rsidRPr="00EC40CC">
        <w:rPr>
          <w:rFonts w:ascii="Arial" w:hAnsi="Arial" w:cs="Arial"/>
          <w:color w:val="000000"/>
          <w:sz w:val="28"/>
          <w:szCs w:val="28"/>
        </w:rPr>
        <w:softHyphen/>
        <w:t xml:space="preserve">haltigen Brunch im Drehrestaurant Hoher Kasten genossen. </w:t>
      </w:r>
    </w:p>
    <w:p w14:paraId="52BA8402" w14:textId="77777777" w:rsidR="00EA28C4" w:rsidRPr="00EC40CC" w:rsidRDefault="00EA28C4" w:rsidP="00EA28C4">
      <w:pPr>
        <w:autoSpaceDE w:val="0"/>
        <w:autoSpaceDN w:val="0"/>
        <w:adjustRightInd w:val="0"/>
        <w:spacing w:after="0" w:line="240" w:lineRule="auto"/>
        <w:rPr>
          <w:rFonts w:ascii="Arial" w:hAnsi="Arial" w:cs="Arial"/>
          <w:color w:val="000000"/>
          <w:sz w:val="28"/>
          <w:szCs w:val="28"/>
        </w:rPr>
      </w:pPr>
      <w:r w:rsidRPr="00EC40CC">
        <w:rPr>
          <w:rFonts w:ascii="Arial" w:hAnsi="Arial" w:cs="Arial"/>
          <w:color w:val="000000"/>
          <w:sz w:val="28"/>
          <w:szCs w:val="28"/>
        </w:rPr>
        <w:t>Nach dem reichhaltigen Brunch vom schönen Büffet führte uns Marcel Stillhard mit seinem neuen Rollstuhl</w:t>
      </w:r>
      <w:r w:rsidRPr="00EC40CC">
        <w:rPr>
          <w:rFonts w:ascii="Arial" w:hAnsi="Arial" w:cs="Arial"/>
          <w:color w:val="000000"/>
          <w:sz w:val="28"/>
          <w:szCs w:val="28"/>
        </w:rPr>
        <w:softHyphen/>
        <w:t xml:space="preserve">car auf ländlichen Wegen abseits der Autobahn durch das Appenzellerland und das Rheintal. </w:t>
      </w:r>
    </w:p>
    <w:p w14:paraId="58671864" w14:textId="77777777" w:rsidR="00EA28C4" w:rsidRPr="00EC40CC" w:rsidRDefault="00EA28C4" w:rsidP="00EA28C4">
      <w:pPr>
        <w:pStyle w:val="Default"/>
        <w:rPr>
          <w:rFonts w:ascii="Arial" w:hAnsi="Arial" w:cs="Arial"/>
          <w:sz w:val="28"/>
          <w:szCs w:val="28"/>
        </w:rPr>
      </w:pPr>
      <w:r w:rsidRPr="00EC40CC">
        <w:rPr>
          <w:rFonts w:ascii="Arial" w:hAnsi="Arial" w:cs="Arial"/>
          <w:sz w:val="28"/>
          <w:szCs w:val="28"/>
        </w:rPr>
        <w:t>Unsere Mitglieder genossen auch nach dem Brunch die Fernsicht und die sommerlichen Temperaturen. Die Stimmung war dem Wetter entspre</w:t>
      </w:r>
      <w:r w:rsidRPr="00EC40CC">
        <w:rPr>
          <w:rFonts w:ascii="Arial" w:hAnsi="Arial" w:cs="Arial"/>
          <w:sz w:val="28"/>
          <w:szCs w:val="28"/>
        </w:rPr>
        <w:softHyphen/>
        <w:t xml:space="preserve">chend heiter. So kamen viele gute GeDie schöne Fahrt bei goldigem Wetter führte weiter über Wildhaus nach Nesslau, wo wir zum Abschluss ein gemeinsames leichtes Nachtessen genossen. </w:t>
      </w:r>
    </w:p>
    <w:p w14:paraId="061FA21A" w14:textId="77777777" w:rsidR="00EA28C4" w:rsidRPr="00EC40CC" w:rsidRDefault="00EA28C4" w:rsidP="00EA28C4">
      <w:pPr>
        <w:autoSpaceDE w:val="0"/>
        <w:autoSpaceDN w:val="0"/>
        <w:adjustRightInd w:val="0"/>
        <w:spacing w:after="0" w:line="240" w:lineRule="auto"/>
        <w:rPr>
          <w:rFonts w:ascii="Arial" w:hAnsi="Arial" w:cs="Arial"/>
          <w:color w:val="000000"/>
          <w:sz w:val="28"/>
          <w:szCs w:val="28"/>
        </w:rPr>
      </w:pPr>
      <w:r w:rsidRPr="00EC40CC">
        <w:rPr>
          <w:rFonts w:ascii="Arial" w:hAnsi="Arial" w:cs="Arial"/>
          <w:color w:val="000000"/>
          <w:sz w:val="28"/>
          <w:szCs w:val="28"/>
        </w:rPr>
        <w:t>So gegen 20 Uhr waren wohl alle Teilnehmer- und BetreuerInnen zu</w:t>
      </w:r>
      <w:r w:rsidRPr="00EC40CC">
        <w:rPr>
          <w:rFonts w:ascii="Arial" w:hAnsi="Arial" w:cs="Arial"/>
          <w:color w:val="000000"/>
          <w:sz w:val="28"/>
          <w:szCs w:val="28"/>
        </w:rPr>
        <w:softHyphen/>
        <w:t xml:space="preserve">frieden, satt und wohlbehalten wieder zu Hause. </w:t>
      </w:r>
    </w:p>
    <w:p w14:paraId="069A76E5" w14:textId="77777777" w:rsidR="00EA28C4" w:rsidRPr="00EC40CC" w:rsidRDefault="00EA28C4" w:rsidP="00EA28C4">
      <w:pPr>
        <w:autoSpaceDE w:val="0"/>
        <w:autoSpaceDN w:val="0"/>
        <w:adjustRightInd w:val="0"/>
        <w:spacing w:after="0" w:line="240" w:lineRule="auto"/>
        <w:rPr>
          <w:rFonts w:ascii="Arial" w:hAnsi="Arial" w:cs="Arial"/>
          <w:color w:val="000000"/>
          <w:sz w:val="28"/>
          <w:szCs w:val="28"/>
        </w:rPr>
      </w:pPr>
      <w:r w:rsidRPr="00EC40CC">
        <w:rPr>
          <w:rFonts w:ascii="Arial" w:hAnsi="Arial" w:cs="Arial"/>
          <w:i/>
          <w:iCs/>
          <w:color w:val="000000"/>
          <w:sz w:val="28"/>
          <w:szCs w:val="28"/>
        </w:rPr>
        <w:t xml:space="preserve">Marlis Dürr, Barbara Willborn, </w:t>
      </w:r>
    </w:p>
    <w:p w14:paraId="6ECFF28D" w14:textId="77777777" w:rsidR="00EA28C4" w:rsidRPr="00EC40CC" w:rsidRDefault="00EA28C4" w:rsidP="00EA28C4">
      <w:pPr>
        <w:autoSpaceDE w:val="0"/>
        <w:autoSpaceDN w:val="0"/>
        <w:adjustRightInd w:val="0"/>
        <w:spacing w:after="0" w:line="240" w:lineRule="auto"/>
        <w:rPr>
          <w:rFonts w:ascii="Arial" w:hAnsi="Arial" w:cs="Arial"/>
          <w:color w:val="000000"/>
          <w:sz w:val="28"/>
          <w:szCs w:val="28"/>
        </w:rPr>
      </w:pPr>
      <w:r w:rsidRPr="00EC40CC">
        <w:rPr>
          <w:rFonts w:ascii="Arial" w:hAnsi="Arial" w:cs="Arial"/>
          <w:i/>
          <w:iCs/>
          <w:color w:val="000000"/>
          <w:sz w:val="28"/>
          <w:szCs w:val="28"/>
        </w:rPr>
        <w:t xml:space="preserve">Regionen Appenzell, Fürstenland </w:t>
      </w:r>
    </w:p>
    <w:p w14:paraId="3A98F060" w14:textId="77777777" w:rsidR="00EA28C4" w:rsidRPr="00EC40CC" w:rsidRDefault="00EA28C4" w:rsidP="00EA28C4">
      <w:pPr>
        <w:rPr>
          <w:rFonts w:ascii="Arial" w:hAnsi="Arial" w:cs="Arial"/>
          <w:sz w:val="28"/>
          <w:szCs w:val="28"/>
        </w:rPr>
      </w:pPr>
      <w:r w:rsidRPr="00EC40CC">
        <w:rPr>
          <w:rFonts w:ascii="Arial" w:hAnsi="Arial" w:cs="Arial"/>
          <w:i/>
          <w:iCs/>
          <w:color w:val="000000"/>
          <w:sz w:val="28"/>
          <w:szCs w:val="28"/>
        </w:rPr>
        <w:t xml:space="preserve">und Stadt St. Gallen </w:t>
      </w:r>
      <w:r w:rsidRPr="00EC40CC">
        <w:rPr>
          <w:rFonts w:ascii="Arial" w:hAnsi="Arial" w:cs="Arial"/>
          <w:color w:val="000000"/>
          <w:sz w:val="28"/>
          <w:szCs w:val="28"/>
        </w:rPr>
        <w:softHyphen/>
        <w:t>spräche, auch mit Erinnerungen an frühere Zeiten, zustande.</w:t>
      </w:r>
    </w:p>
    <w:p w14:paraId="184A751C" w14:textId="77777777" w:rsidR="00EA28C4" w:rsidRPr="00BB0B6E" w:rsidRDefault="00DD100E" w:rsidP="00DD100E">
      <w:pPr>
        <w:pStyle w:val="berschrift3"/>
        <w:rPr>
          <w:rFonts w:ascii="Arial" w:hAnsi="Arial" w:cs="Arial"/>
          <w:sz w:val="28"/>
          <w:szCs w:val="28"/>
        </w:rPr>
      </w:pPr>
      <w:bookmarkStart w:id="4" w:name="_Toc88291319"/>
      <w:r w:rsidRPr="00EC40CC">
        <w:rPr>
          <w:rFonts w:ascii="Arial" w:hAnsi="Arial" w:cs="Arial"/>
          <w:sz w:val="28"/>
          <w:szCs w:val="28"/>
        </w:rPr>
        <w:t>Bild: Die teilnehmenden Mitglieder sitzen auf einer Bank und teilweise im Rollstuhl zu einem  Gruppenfoto beisammen.</w:t>
      </w:r>
      <w:bookmarkEnd w:id="4"/>
    </w:p>
    <w:p w14:paraId="7B7B6BAA" w14:textId="77777777" w:rsidR="00951758" w:rsidRPr="00BB0B6E" w:rsidRDefault="00951758" w:rsidP="00951758">
      <w:pPr>
        <w:pStyle w:val="berschrift2"/>
        <w:rPr>
          <w:rFonts w:ascii="Arial" w:hAnsi="Arial" w:cs="Arial"/>
          <w:color w:val="000000"/>
          <w:sz w:val="28"/>
          <w:szCs w:val="28"/>
        </w:rPr>
      </w:pPr>
      <w:bookmarkStart w:id="5" w:name="_Toc88291320"/>
      <w:r w:rsidRPr="00BB0B6E">
        <w:rPr>
          <w:rFonts w:ascii="Arial" w:hAnsi="Arial" w:cs="Arial"/>
          <w:color w:val="000000"/>
          <w:sz w:val="28"/>
          <w:szCs w:val="28"/>
        </w:rPr>
        <w:t>Zuger See – natürlich mit Kirschtorte</w:t>
      </w:r>
      <w:bookmarkEnd w:id="5"/>
    </w:p>
    <w:p w14:paraId="48DE5750" w14:textId="77777777" w:rsidR="00951758" w:rsidRPr="00BB0B6E" w:rsidRDefault="00951758" w:rsidP="00951758">
      <w:pPr>
        <w:autoSpaceDE w:val="0"/>
        <w:autoSpaceDN w:val="0"/>
        <w:adjustRightInd w:val="0"/>
        <w:spacing w:after="0" w:line="240" w:lineRule="auto"/>
        <w:rPr>
          <w:rFonts w:ascii="Arial" w:hAnsi="Arial" w:cs="Arial"/>
          <w:color w:val="000000"/>
          <w:sz w:val="28"/>
          <w:szCs w:val="28"/>
        </w:rPr>
      </w:pPr>
    </w:p>
    <w:p w14:paraId="14C869F6" w14:textId="77777777" w:rsidR="00951758" w:rsidRPr="00BB0B6E" w:rsidRDefault="00951758" w:rsidP="00951758">
      <w:pPr>
        <w:pStyle w:val="Default"/>
        <w:rPr>
          <w:rFonts w:ascii="Arial" w:hAnsi="Arial" w:cs="Arial"/>
          <w:sz w:val="28"/>
          <w:szCs w:val="28"/>
        </w:rPr>
      </w:pPr>
      <w:r w:rsidRPr="00BB0B6E">
        <w:rPr>
          <w:rFonts w:ascii="Arial" w:hAnsi="Arial" w:cs="Arial"/>
          <w:sz w:val="28"/>
          <w:szCs w:val="28"/>
        </w:rPr>
        <w:t xml:space="preserve">Nach langer Zeit konnten wir uns am Freitag, 16. Oktober 2021, wieder einmal auf einen Ausflug begeben. </w:t>
      </w:r>
    </w:p>
    <w:p w14:paraId="6795CA4C" w14:textId="77777777" w:rsidR="00951758" w:rsidRPr="00BB0B6E" w:rsidRDefault="00951758" w:rsidP="00951758">
      <w:pPr>
        <w:rPr>
          <w:rFonts w:ascii="Arial" w:hAnsi="Arial" w:cs="Arial"/>
          <w:sz w:val="28"/>
          <w:szCs w:val="28"/>
        </w:rPr>
      </w:pPr>
      <w:r w:rsidRPr="00BB0B6E">
        <w:rPr>
          <w:rFonts w:ascii="Arial" w:hAnsi="Arial" w:cs="Arial"/>
          <w:color w:val="000000"/>
          <w:sz w:val="28"/>
          <w:szCs w:val="28"/>
        </w:rPr>
        <w:t>Eine grosse Schar – 50 Personen</w:t>
      </w:r>
      <w:r w:rsidR="00690389" w:rsidRPr="00BB0B6E">
        <w:rPr>
          <w:rFonts w:ascii="Arial" w:hAnsi="Arial" w:cs="Arial"/>
          <w:color w:val="000000"/>
          <w:sz w:val="28"/>
          <w:szCs w:val="28"/>
        </w:rPr>
        <w:t xml:space="preserve"> startete am Samstag in Goldach und Heerbrugg. Über Siebnen, wo es Kaffee und Gipfeli gab, fuhren wir mit dem Car von Thurtal-Reisen nach Zug.</w:t>
      </w:r>
      <w:r w:rsidRPr="00BB0B6E">
        <w:rPr>
          <w:rFonts w:ascii="Arial" w:hAnsi="Arial" w:cs="Arial"/>
          <w:sz w:val="28"/>
          <w:szCs w:val="28"/>
        </w:rPr>
        <w:t xml:space="preserve"> </w:t>
      </w:r>
      <w:r w:rsidRPr="00BB0B6E">
        <w:rPr>
          <w:rFonts w:ascii="Arial" w:hAnsi="Arial" w:cs="Arial"/>
          <w:color w:val="000000"/>
          <w:sz w:val="28"/>
          <w:szCs w:val="28"/>
        </w:rPr>
        <w:t>Mit dem Schiff machten wir eine Rundfahrt auf dem Zuger See. Während dieser Fahrt genossen wir ein feines Mittagessen. Zum Dessert gab’s natürlich Zuger-Kirschtorte. Anschlies</w:t>
      </w:r>
      <w:r w:rsidRPr="00BB0B6E">
        <w:rPr>
          <w:rFonts w:ascii="Arial" w:hAnsi="Arial" w:cs="Arial"/>
          <w:color w:val="000000"/>
          <w:sz w:val="28"/>
          <w:szCs w:val="28"/>
        </w:rPr>
        <w:softHyphen/>
        <w:t xml:space="preserve">send traten wir die Heimreise an und beendeten den schönen Ausflug in Goldach. </w:t>
      </w:r>
    </w:p>
    <w:p w14:paraId="787EADD5" w14:textId="77777777" w:rsidR="00690389" w:rsidRPr="00BB0B6E" w:rsidRDefault="00951758" w:rsidP="00690389">
      <w:pPr>
        <w:rPr>
          <w:rFonts w:ascii="Arial" w:hAnsi="Arial" w:cs="Arial"/>
          <w:sz w:val="28"/>
          <w:szCs w:val="28"/>
        </w:rPr>
      </w:pPr>
      <w:r w:rsidRPr="00BB0B6E">
        <w:rPr>
          <w:rFonts w:ascii="Arial" w:hAnsi="Arial" w:cs="Arial"/>
          <w:i/>
          <w:iCs/>
          <w:color w:val="000000"/>
          <w:sz w:val="28"/>
          <w:szCs w:val="28"/>
        </w:rPr>
        <w:t>Bernadette Zimmermann, Regionen Rheintal, Rorschach und Umgebung</w:t>
      </w:r>
      <w:r w:rsidR="00690389" w:rsidRPr="00BB0B6E">
        <w:rPr>
          <w:rFonts w:ascii="Arial" w:hAnsi="Arial" w:cs="Arial"/>
          <w:i/>
          <w:iCs/>
          <w:color w:val="000000"/>
          <w:sz w:val="28"/>
          <w:szCs w:val="28"/>
        </w:rPr>
        <w:t xml:space="preserve"> </w:t>
      </w:r>
    </w:p>
    <w:p w14:paraId="2EDFB79F" w14:textId="77777777" w:rsidR="006536A7" w:rsidRPr="00BB0B6E" w:rsidRDefault="004E6491" w:rsidP="004E6491">
      <w:pPr>
        <w:pStyle w:val="berschrift3"/>
        <w:rPr>
          <w:rFonts w:ascii="Arial" w:hAnsi="Arial" w:cs="Arial"/>
          <w:sz w:val="28"/>
          <w:szCs w:val="28"/>
        </w:rPr>
      </w:pPr>
      <w:bookmarkStart w:id="6" w:name="_Toc88291321"/>
      <w:r w:rsidRPr="00BB0B6E">
        <w:rPr>
          <w:rFonts w:ascii="Arial" w:hAnsi="Arial" w:cs="Arial"/>
          <w:sz w:val="28"/>
          <w:szCs w:val="28"/>
        </w:rPr>
        <w:t>Bild: Ein Foto von Mitgliedern, im Inneren des Schiffs, am Mittagstisch</w:t>
      </w:r>
      <w:bookmarkEnd w:id="6"/>
    </w:p>
    <w:p w14:paraId="57941053" w14:textId="77777777" w:rsidR="006536A7" w:rsidRPr="00BB0B6E" w:rsidRDefault="006536A7" w:rsidP="006536A7">
      <w:pPr>
        <w:autoSpaceDE w:val="0"/>
        <w:autoSpaceDN w:val="0"/>
        <w:adjustRightInd w:val="0"/>
        <w:spacing w:after="0" w:line="240" w:lineRule="auto"/>
        <w:rPr>
          <w:rFonts w:ascii="Arial" w:hAnsi="Arial" w:cs="Arial"/>
          <w:color w:val="000000"/>
          <w:sz w:val="28"/>
          <w:szCs w:val="28"/>
        </w:rPr>
      </w:pPr>
    </w:p>
    <w:p w14:paraId="66431784" w14:textId="77777777" w:rsidR="006536A7" w:rsidRPr="00BB0B6E" w:rsidRDefault="006536A7" w:rsidP="006536A7">
      <w:pPr>
        <w:pStyle w:val="berschrift2"/>
        <w:rPr>
          <w:rFonts w:ascii="Arial" w:hAnsi="Arial" w:cs="Arial"/>
          <w:color w:val="000000"/>
          <w:sz w:val="28"/>
          <w:szCs w:val="28"/>
        </w:rPr>
      </w:pPr>
      <w:bookmarkStart w:id="7" w:name="_Toc88291322"/>
      <w:r w:rsidRPr="00BB0B6E">
        <w:rPr>
          <w:rFonts w:ascii="Arial" w:hAnsi="Arial" w:cs="Arial"/>
          <w:color w:val="000000"/>
          <w:sz w:val="28"/>
          <w:szCs w:val="28"/>
        </w:rPr>
        <w:lastRenderedPageBreak/>
        <w:t>Feiner Brunch – und viel zu erzählen</w:t>
      </w:r>
      <w:bookmarkEnd w:id="7"/>
      <w:r w:rsidRPr="00BB0B6E">
        <w:rPr>
          <w:rFonts w:ascii="Arial" w:hAnsi="Arial" w:cs="Arial"/>
          <w:color w:val="000000"/>
          <w:sz w:val="28"/>
          <w:szCs w:val="28"/>
        </w:rPr>
        <w:t xml:space="preserve"> </w:t>
      </w:r>
    </w:p>
    <w:p w14:paraId="36EA1B37" w14:textId="77777777" w:rsidR="006536A7" w:rsidRPr="00BB0B6E" w:rsidRDefault="006536A7" w:rsidP="006536A7">
      <w:pPr>
        <w:pStyle w:val="Default"/>
        <w:rPr>
          <w:rFonts w:ascii="Arial" w:hAnsi="Arial" w:cs="Arial"/>
          <w:sz w:val="28"/>
          <w:szCs w:val="28"/>
        </w:rPr>
      </w:pPr>
      <w:r w:rsidRPr="00BB0B6E">
        <w:rPr>
          <w:rFonts w:ascii="Arial" w:hAnsi="Arial" w:cs="Arial"/>
          <w:sz w:val="28"/>
          <w:szCs w:val="28"/>
        </w:rPr>
        <w:t>Die Regionalgruppe Toggenburg benützte die Gelegenheit, sich wieder treffen und unterwegs sein zu können, für einen Brunch. Zwar reisten wir nicht eben weit, und unsere Gruppe war nicht sehr gross. Dafür trafen sich zwölf Mitglieder am Sonntagmorgen, 29. August, zu einem feinen Brunch im Berggasthof Ganterschwil. Wir erlebten eine tolle musikalische Unter</w:t>
      </w:r>
      <w:r w:rsidRPr="00BB0B6E">
        <w:rPr>
          <w:rFonts w:ascii="Arial" w:hAnsi="Arial" w:cs="Arial"/>
          <w:sz w:val="28"/>
          <w:szCs w:val="28"/>
        </w:rPr>
        <w:softHyphen/>
        <w:t>haltung durch das Duo Reichmuth-Signer. Die Schellen schüttelten die Wirtsleute Vreni und Melch Schoch. Und natürlich genossen wir das mehr als ausreichende Büffet. Es war unser erstes Treffen seit langem: Wir hatten uns viel zu erzählen!</w:t>
      </w:r>
    </w:p>
    <w:p w14:paraId="4E22D4E9" w14:textId="77777777" w:rsidR="00496F13" w:rsidRPr="00BB0B6E" w:rsidRDefault="006536A7" w:rsidP="006536A7">
      <w:pPr>
        <w:autoSpaceDE w:val="0"/>
        <w:autoSpaceDN w:val="0"/>
        <w:adjustRightInd w:val="0"/>
        <w:spacing w:after="0" w:line="240" w:lineRule="auto"/>
        <w:rPr>
          <w:rFonts w:ascii="Arial" w:hAnsi="Arial" w:cs="Arial"/>
          <w:color w:val="000000"/>
          <w:sz w:val="28"/>
          <w:szCs w:val="28"/>
        </w:rPr>
      </w:pPr>
      <w:r w:rsidRPr="00BB0B6E">
        <w:rPr>
          <w:rFonts w:ascii="Arial" w:hAnsi="Arial" w:cs="Arial"/>
          <w:i/>
          <w:iCs/>
          <w:color w:val="000000"/>
          <w:sz w:val="28"/>
          <w:szCs w:val="28"/>
        </w:rPr>
        <w:t>Sylvie Hinterberger, Region Toggenburg</w:t>
      </w:r>
    </w:p>
    <w:p w14:paraId="294ED6DF" w14:textId="77777777" w:rsidR="00B32DE2" w:rsidRPr="00BB0B6E" w:rsidRDefault="00496F13" w:rsidP="00B32DE2">
      <w:pPr>
        <w:pStyle w:val="berschrift3"/>
        <w:rPr>
          <w:rFonts w:ascii="Arial" w:hAnsi="Arial" w:cs="Arial"/>
          <w:sz w:val="28"/>
          <w:szCs w:val="28"/>
        </w:rPr>
      </w:pPr>
      <w:bookmarkStart w:id="8" w:name="_Toc88291323"/>
      <w:r w:rsidRPr="00BB0B6E">
        <w:rPr>
          <w:rFonts w:ascii="Arial" w:hAnsi="Arial" w:cs="Arial"/>
          <w:sz w:val="28"/>
          <w:szCs w:val="28"/>
        </w:rPr>
        <w:t xml:space="preserve">Bild 1: </w:t>
      </w:r>
      <w:r w:rsidR="00B32DE2" w:rsidRPr="00BB0B6E">
        <w:rPr>
          <w:rFonts w:ascii="Arial" w:hAnsi="Arial" w:cs="Arial"/>
          <w:sz w:val="28"/>
          <w:szCs w:val="28"/>
        </w:rPr>
        <w:t>Foto von Vreni und Melch Schoch beim Schellen schötten.                                                                                       Bild 2: Foto von den Teilnehmer an einem reichlich gedeckten Tisch.</w:t>
      </w:r>
      <w:bookmarkEnd w:id="8"/>
    </w:p>
    <w:p w14:paraId="5095F5E3" w14:textId="77777777" w:rsidR="00B32DE2" w:rsidRPr="00BB0B6E" w:rsidRDefault="00B32DE2" w:rsidP="00B32DE2">
      <w:pPr>
        <w:autoSpaceDE w:val="0"/>
        <w:autoSpaceDN w:val="0"/>
        <w:adjustRightInd w:val="0"/>
        <w:spacing w:after="0" w:line="240" w:lineRule="auto"/>
        <w:rPr>
          <w:rFonts w:ascii="Arial" w:hAnsi="Arial" w:cs="Arial"/>
          <w:color w:val="000000"/>
          <w:sz w:val="28"/>
          <w:szCs w:val="28"/>
        </w:rPr>
      </w:pPr>
    </w:p>
    <w:p w14:paraId="2406ED3E" w14:textId="77777777" w:rsidR="00B32DE2" w:rsidRPr="00BB0B6E" w:rsidRDefault="00B32DE2" w:rsidP="00B32DE2">
      <w:pPr>
        <w:pStyle w:val="berschrift2"/>
        <w:rPr>
          <w:rFonts w:ascii="Arial" w:hAnsi="Arial" w:cs="Arial"/>
          <w:color w:val="000000"/>
          <w:sz w:val="28"/>
          <w:szCs w:val="28"/>
        </w:rPr>
      </w:pPr>
      <w:bookmarkStart w:id="9" w:name="_Toc88291324"/>
      <w:r w:rsidRPr="00BB0B6E">
        <w:rPr>
          <w:rFonts w:ascii="Arial" w:hAnsi="Arial" w:cs="Arial"/>
          <w:color w:val="000000"/>
          <w:sz w:val="28"/>
          <w:szCs w:val="28"/>
        </w:rPr>
        <w:t>Procap Sportgruppe Bütschwil wieder «on stage»</w:t>
      </w:r>
      <w:bookmarkEnd w:id="9"/>
    </w:p>
    <w:p w14:paraId="38C82CF4" w14:textId="77777777" w:rsidR="00B32DE2" w:rsidRPr="00BB0B6E" w:rsidRDefault="00B32DE2" w:rsidP="00B32DE2">
      <w:pPr>
        <w:autoSpaceDE w:val="0"/>
        <w:autoSpaceDN w:val="0"/>
        <w:adjustRightInd w:val="0"/>
        <w:spacing w:after="0" w:line="240" w:lineRule="auto"/>
        <w:rPr>
          <w:rFonts w:ascii="Arial" w:hAnsi="Arial" w:cs="Arial"/>
          <w:color w:val="000000"/>
          <w:sz w:val="28"/>
          <w:szCs w:val="28"/>
        </w:rPr>
      </w:pPr>
    </w:p>
    <w:p w14:paraId="727166C7" w14:textId="77777777" w:rsidR="00B32DE2" w:rsidRPr="00BB0B6E" w:rsidRDefault="00B32DE2" w:rsidP="00B32DE2">
      <w:pPr>
        <w:pStyle w:val="Default"/>
        <w:rPr>
          <w:rFonts w:ascii="Arial" w:hAnsi="Arial" w:cs="Arial"/>
          <w:sz w:val="28"/>
          <w:szCs w:val="28"/>
        </w:rPr>
      </w:pPr>
      <w:r w:rsidRPr="00BB0B6E">
        <w:rPr>
          <w:rFonts w:ascii="Arial" w:hAnsi="Arial" w:cs="Arial"/>
          <w:sz w:val="28"/>
          <w:szCs w:val="28"/>
        </w:rPr>
        <w:t>Bei strahlendem Sonnenschein war</w:t>
      </w:r>
      <w:r w:rsidRPr="00BB0B6E">
        <w:rPr>
          <w:rFonts w:ascii="Arial" w:hAnsi="Arial" w:cs="Arial"/>
          <w:sz w:val="28"/>
          <w:szCs w:val="28"/>
        </w:rPr>
        <w:softHyphen/>
        <w:t>teten die zehn Sportlerinnen und Sport</w:t>
      </w:r>
      <w:r w:rsidRPr="00BB0B6E">
        <w:rPr>
          <w:rFonts w:ascii="Arial" w:hAnsi="Arial" w:cs="Arial"/>
          <w:sz w:val="28"/>
          <w:szCs w:val="28"/>
        </w:rPr>
        <w:softHyphen/>
        <w:t>ler mit Handicap am 4. September 2021 gespannt auf das Startkommando des Kreuzegg-Dorflaufs in Bütschwil. Bevor der Startschuss fiel, gab es für einige noch ein auflockerndes Interview mit dem Speaker. Danach ging’s dann voller Motivation ins Renngeschehen. Unsere SportlerInnen wurden von den ZuschauerInnen vom Start bis ins Ziel grossartig unterstützt, so dass alle mit strahlenden Gesichtern dem Ziel entge</w:t>
      </w:r>
      <w:r w:rsidRPr="00BB0B6E">
        <w:rPr>
          <w:rFonts w:ascii="Arial" w:hAnsi="Arial" w:cs="Arial"/>
          <w:sz w:val="28"/>
          <w:szCs w:val="28"/>
        </w:rPr>
        <w:softHyphen/>
        <w:t xml:space="preserve">gen spurteten. Wir gratulieren allen Sportlerinnen und Sportlern für ihre tollen Leistungen. Bei der Siegerehrung durften sie voller Stolz ein lässiges Kreuzegg-Shirt in Empfang nehmen. </w:t>
      </w:r>
    </w:p>
    <w:p w14:paraId="0380CDD8" w14:textId="77777777" w:rsidR="00512688" w:rsidRPr="00BB0B6E" w:rsidRDefault="00B32DE2" w:rsidP="00512688">
      <w:pPr>
        <w:pStyle w:val="Default"/>
        <w:rPr>
          <w:rFonts w:ascii="Arial" w:hAnsi="Arial" w:cs="Arial"/>
          <w:sz w:val="28"/>
          <w:szCs w:val="28"/>
        </w:rPr>
      </w:pPr>
      <w:r w:rsidRPr="00BB0B6E">
        <w:rPr>
          <w:rFonts w:ascii="Arial" w:hAnsi="Arial" w:cs="Arial"/>
          <w:sz w:val="28"/>
          <w:szCs w:val="28"/>
        </w:rPr>
        <w:t>Zusätzlich freuten sie sich über ein Überraschungsgeschenk der Sponsor</w:t>
      </w:r>
      <w:r w:rsidRPr="00BB0B6E">
        <w:rPr>
          <w:rFonts w:ascii="Arial" w:hAnsi="Arial" w:cs="Arial"/>
          <w:sz w:val="28"/>
          <w:szCs w:val="28"/>
        </w:rPr>
        <w:softHyphen/>
        <w:t>firma Kindlimann AG Tägerschen. Ein grosses Dankeschön auch dem OK-Team, das uns jeweils ermöglicht, am Event teilzunehmen. Wir schätzen es sehr, dass unsere Sportlerinnen und Sportler mit Handicap bei solchen regio</w:t>
      </w:r>
      <w:r w:rsidRPr="00BB0B6E">
        <w:rPr>
          <w:rFonts w:ascii="Arial" w:hAnsi="Arial" w:cs="Arial"/>
          <w:sz w:val="28"/>
          <w:szCs w:val="28"/>
        </w:rPr>
        <w:softHyphen/>
        <w:t>nalen Anlässen dabei sein können!</w:t>
      </w:r>
      <w:r w:rsidR="00512688" w:rsidRPr="00BB0B6E">
        <w:rPr>
          <w:rFonts w:ascii="Arial" w:hAnsi="Arial" w:cs="Arial"/>
          <w:sz w:val="28"/>
          <w:szCs w:val="28"/>
        </w:rPr>
        <w:t xml:space="preserve"> </w:t>
      </w:r>
    </w:p>
    <w:p w14:paraId="7F657A28" w14:textId="77777777" w:rsidR="003122C0" w:rsidRPr="00BB0B6E" w:rsidRDefault="00512688" w:rsidP="00512688">
      <w:pPr>
        <w:autoSpaceDE w:val="0"/>
        <w:autoSpaceDN w:val="0"/>
        <w:adjustRightInd w:val="0"/>
        <w:spacing w:after="0" w:line="240" w:lineRule="auto"/>
        <w:rPr>
          <w:rFonts w:ascii="Arial" w:hAnsi="Arial" w:cs="Arial"/>
          <w:color w:val="000000"/>
          <w:sz w:val="28"/>
          <w:szCs w:val="28"/>
        </w:rPr>
      </w:pPr>
      <w:r w:rsidRPr="00BB0B6E">
        <w:rPr>
          <w:rFonts w:ascii="Arial" w:hAnsi="Arial" w:cs="Arial"/>
          <w:i/>
          <w:iCs/>
          <w:color w:val="000000"/>
          <w:sz w:val="28"/>
          <w:szCs w:val="28"/>
        </w:rPr>
        <w:t>Heidi Brunner, Leiterin</w:t>
      </w:r>
    </w:p>
    <w:p w14:paraId="730C548D" w14:textId="77777777" w:rsidR="003B3978" w:rsidRPr="00BB0B6E" w:rsidRDefault="003122C0" w:rsidP="003122C0">
      <w:pPr>
        <w:pStyle w:val="berschrift3"/>
        <w:rPr>
          <w:rFonts w:ascii="Arial" w:hAnsi="Arial" w:cs="Arial"/>
          <w:sz w:val="28"/>
          <w:szCs w:val="28"/>
        </w:rPr>
      </w:pPr>
      <w:bookmarkStart w:id="10" w:name="_Toc88291325"/>
      <w:r w:rsidRPr="00BB0B6E">
        <w:rPr>
          <w:rFonts w:ascii="Arial" w:hAnsi="Arial" w:cs="Arial"/>
          <w:sz w:val="28"/>
          <w:szCs w:val="28"/>
        </w:rPr>
        <w:t>Bild: Foto von den Teilnehmern, mit Hochhalten der Arme, bei der Siegerehrung</w:t>
      </w:r>
      <w:bookmarkEnd w:id="10"/>
    </w:p>
    <w:p w14:paraId="3B14A786" w14:textId="77777777" w:rsidR="003B3978" w:rsidRPr="00BB0B6E" w:rsidRDefault="003B3978" w:rsidP="003B3978">
      <w:pPr>
        <w:autoSpaceDE w:val="0"/>
        <w:autoSpaceDN w:val="0"/>
        <w:adjustRightInd w:val="0"/>
        <w:spacing w:after="0" w:line="240" w:lineRule="auto"/>
        <w:rPr>
          <w:rFonts w:ascii="Arial" w:hAnsi="Arial" w:cs="Arial"/>
          <w:color w:val="000000"/>
          <w:sz w:val="28"/>
          <w:szCs w:val="28"/>
        </w:rPr>
      </w:pPr>
    </w:p>
    <w:p w14:paraId="226B94BA" w14:textId="77777777" w:rsidR="003B3978" w:rsidRPr="00BB0B6E" w:rsidRDefault="003B3978" w:rsidP="003B3978">
      <w:pPr>
        <w:pStyle w:val="berschrift2"/>
        <w:rPr>
          <w:rFonts w:ascii="Arial" w:hAnsi="Arial" w:cs="Arial"/>
          <w:color w:val="000000"/>
          <w:sz w:val="28"/>
          <w:szCs w:val="28"/>
        </w:rPr>
      </w:pPr>
      <w:bookmarkStart w:id="11" w:name="_Toc88291326"/>
      <w:r w:rsidRPr="00BB0B6E">
        <w:rPr>
          <w:rFonts w:ascii="Arial" w:hAnsi="Arial" w:cs="Arial"/>
          <w:color w:val="000000"/>
          <w:sz w:val="28"/>
          <w:szCs w:val="28"/>
        </w:rPr>
        <w:t>Im Zweifel gegen die Schwachen</w:t>
      </w:r>
      <w:bookmarkEnd w:id="11"/>
    </w:p>
    <w:p w14:paraId="14355D45" w14:textId="77777777" w:rsidR="00B32DE2" w:rsidRPr="00BB0B6E" w:rsidRDefault="003B3978" w:rsidP="003B3978">
      <w:pPr>
        <w:pStyle w:val="berschrift2"/>
        <w:rPr>
          <w:rFonts w:ascii="Arial" w:hAnsi="Arial" w:cs="Arial"/>
          <w:sz w:val="28"/>
          <w:szCs w:val="28"/>
        </w:rPr>
      </w:pPr>
      <w:bookmarkStart w:id="12" w:name="_Toc88291327"/>
      <w:r w:rsidRPr="00BB0B6E">
        <w:rPr>
          <w:rFonts w:ascii="Arial" w:hAnsi="Arial" w:cs="Arial"/>
          <w:sz w:val="28"/>
          <w:szCs w:val="28"/>
        </w:rPr>
        <w:t>Editorial: Michael Walther, Redaktor Treffpunkt</w:t>
      </w:r>
      <w:bookmarkEnd w:id="12"/>
    </w:p>
    <w:p w14:paraId="5E47CE4C" w14:textId="77777777" w:rsidR="003B3978" w:rsidRPr="00BB0B6E" w:rsidRDefault="003B3978" w:rsidP="003B3978">
      <w:pPr>
        <w:pStyle w:val="berschrift3"/>
        <w:rPr>
          <w:rFonts w:ascii="Arial" w:hAnsi="Arial" w:cs="Arial"/>
          <w:sz w:val="28"/>
          <w:szCs w:val="28"/>
        </w:rPr>
      </w:pPr>
      <w:bookmarkStart w:id="13" w:name="_Toc88291328"/>
      <w:r w:rsidRPr="00BB0B6E">
        <w:rPr>
          <w:rFonts w:ascii="Arial" w:hAnsi="Arial" w:cs="Arial"/>
          <w:sz w:val="28"/>
          <w:szCs w:val="28"/>
        </w:rPr>
        <w:t>Bild: Porträt von Michael Walther</w:t>
      </w:r>
      <w:bookmarkEnd w:id="13"/>
    </w:p>
    <w:p w14:paraId="03C2163A" w14:textId="77777777" w:rsidR="003B3978" w:rsidRPr="00BB0B6E" w:rsidRDefault="003B3978" w:rsidP="003B3978">
      <w:pPr>
        <w:autoSpaceDE w:val="0"/>
        <w:autoSpaceDN w:val="0"/>
        <w:adjustRightInd w:val="0"/>
        <w:spacing w:after="0" w:line="240" w:lineRule="auto"/>
        <w:rPr>
          <w:rFonts w:ascii="Arial" w:hAnsi="Arial" w:cs="Arial"/>
          <w:color w:val="000000"/>
          <w:sz w:val="28"/>
          <w:szCs w:val="28"/>
        </w:rPr>
      </w:pPr>
    </w:p>
    <w:p w14:paraId="47DB4FAA" w14:textId="77777777" w:rsidR="003B3978" w:rsidRPr="00BB0B6E" w:rsidRDefault="003B3978" w:rsidP="003B3978">
      <w:pPr>
        <w:rPr>
          <w:rFonts w:ascii="Arial" w:hAnsi="Arial" w:cs="Arial"/>
          <w:sz w:val="28"/>
          <w:szCs w:val="28"/>
        </w:rPr>
      </w:pPr>
      <w:r w:rsidRPr="00BB0B6E">
        <w:rPr>
          <w:rFonts w:ascii="Arial" w:hAnsi="Arial" w:cs="Arial"/>
          <w:color w:val="000000"/>
          <w:sz w:val="28"/>
          <w:szCs w:val="28"/>
        </w:rPr>
        <w:t>«Sparen, sparen, sparen», sagt Claudia Jost, die Leiterin der So</w:t>
      </w:r>
      <w:r w:rsidRPr="00BB0B6E">
        <w:rPr>
          <w:rFonts w:ascii="Arial" w:hAnsi="Arial" w:cs="Arial"/>
          <w:color w:val="000000"/>
          <w:sz w:val="28"/>
          <w:szCs w:val="28"/>
        </w:rPr>
        <w:softHyphen/>
        <w:t>zialberatung von Pro</w:t>
      </w:r>
      <w:r w:rsidRPr="00BB0B6E">
        <w:rPr>
          <w:rFonts w:ascii="Arial" w:hAnsi="Arial" w:cs="Arial"/>
          <w:color w:val="000000"/>
          <w:sz w:val="28"/>
          <w:szCs w:val="28"/>
        </w:rPr>
        <w:softHyphen/>
        <w:t>cap St. Gallen-Appenzell, dies sei die gängige Praxis der IV und der Gerichte bei der Rentensprechung.   Ob Härtefallregelung, zu hohe   Tabellenlöhne oder der mögliche   «Leidensabzug»: alles wird, fast immer,   zuungunsten der Menschen mit   Handicap ausgelegt.   Wir haben darüber in einer länge</w:t>
      </w:r>
      <w:r w:rsidRPr="00BB0B6E">
        <w:rPr>
          <w:rFonts w:ascii="Arial" w:hAnsi="Arial" w:cs="Arial"/>
          <w:color w:val="000000"/>
          <w:sz w:val="28"/>
          <w:szCs w:val="28"/>
        </w:rPr>
        <w:softHyphen/>
        <w:t>ren Recherche zur IV-Rentenvergabe in der letzten Nummer berichtet und haken nun noch einmal nach: Doch, wir haben wirklich viele erfolgreiche Eingliederungen, sagt der Leiter der IV des Kantons St. Gallen. Ein Gutachten der Coop-Rechtsschutzversicherung kommt jedoch zu einem anderen Schluss. Und der Abzug von den   Tabellenlöhnen soll bei der nächsten IV-Revision ganz abgeschafft werden. Statt erhöht, wie es die Coop-Gutach</w:t>
      </w:r>
      <w:r w:rsidRPr="00BB0B6E">
        <w:rPr>
          <w:rFonts w:ascii="Arial" w:hAnsi="Arial" w:cs="Arial"/>
          <w:color w:val="000000"/>
          <w:sz w:val="28"/>
          <w:szCs w:val="28"/>
        </w:rPr>
        <w:softHyphen/>
        <w:t>ter vorschlagen.   Nicht anders im Kanton St. Gallen: Da drücken die (sogenannten) bürger</w:t>
      </w:r>
      <w:r w:rsidRPr="00BB0B6E">
        <w:rPr>
          <w:rFonts w:ascii="Arial" w:hAnsi="Arial" w:cs="Arial"/>
          <w:color w:val="000000"/>
          <w:sz w:val="28"/>
          <w:szCs w:val="28"/>
        </w:rPr>
        <w:softHyphen/>
        <w:t>lichen Parteien Sparpaket um Sparpa</w:t>
      </w:r>
      <w:r w:rsidRPr="00BB0B6E">
        <w:rPr>
          <w:rFonts w:ascii="Arial" w:hAnsi="Arial" w:cs="Arial"/>
          <w:color w:val="000000"/>
          <w:sz w:val="28"/>
          <w:szCs w:val="28"/>
        </w:rPr>
        <w:softHyphen/>
        <w:t>ket durch. Um 95 Millionen geht es. 600 000 Franken sollen bei den Tixi-Fahrdiensten gespart werden. Das be</w:t>
      </w:r>
      <w:r w:rsidRPr="00BB0B6E">
        <w:rPr>
          <w:rFonts w:ascii="Arial" w:hAnsi="Arial" w:cs="Arial"/>
          <w:color w:val="000000"/>
          <w:sz w:val="28"/>
          <w:szCs w:val="28"/>
        </w:rPr>
        <w:softHyphen/>
        <w:t>deutet weniger Mobilität, für Sie liebe Mitglieder. Natürlich schreibt unser Geschäftsleiter, Hansueli Salzmann, wieder einmal eine Vernehmlassung.   Steuernsparen für die Reichen, Renten- und Ausgaben drücken für Sie, liebe Mitglieder. Im Zweifelsfall gegen die Schwachen: Was denken Sie darüber – zum Beispiel für die näch</w:t>
      </w:r>
      <w:r w:rsidRPr="00BB0B6E">
        <w:rPr>
          <w:rFonts w:ascii="Arial" w:hAnsi="Arial" w:cs="Arial"/>
          <w:color w:val="000000"/>
          <w:sz w:val="28"/>
          <w:szCs w:val="28"/>
        </w:rPr>
        <w:softHyphen/>
        <w:t>sten Wahlen?</w:t>
      </w:r>
    </w:p>
    <w:p w14:paraId="438C071F" w14:textId="77777777" w:rsidR="003B3978" w:rsidRPr="00BB0B6E" w:rsidRDefault="003B3978" w:rsidP="003B3978">
      <w:pPr>
        <w:pStyle w:val="berschrift2"/>
        <w:rPr>
          <w:rFonts w:ascii="Arial" w:hAnsi="Arial" w:cs="Arial"/>
          <w:color w:val="000000"/>
          <w:sz w:val="28"/>
          <w:szCs w:val="28"/>
        </w:rPr>
      </w:pPr>
      <w:bookmarkStart w:id="14" w:name="_Toc88291329"/>
      <w:r w:rsidRPr="00BB0B6E">
        <w:rPr>
          <w:rFonts w:ascii="Arial" w:hAnsi="Arial" w:cs="Arial"/>
          <w:color w:val="000000"/>
          <w:sz w:val="28"/>
          <w:szCs w:val="28"/>
        </w:rPr>
        <w:t>Aus dem Inhalt</w:t>
      </w:r>
      <w:bookmarkEnd w:id="14"/>
      <w:r w:rsidRPr="00BB0B6E">
        <w:rPr>
          <w:rFonts w:ascii="Arial" w:hAnsi="Arial" w:cs="Arial"/>
          <w:color w:val="000000"/>
          <w:sz w:val="28"/>
          <w:szCs w:val="28"/>
        </w:rPr>
        <w:t xml:space="preserve"> </w:t>
      </w:r>
    </w:p>
    <w:p w14:paraId="6DFA0C59" w14:textId="77777777" w:rsidR="003B3978" w:rsidRPr="00BB0B6E" w:rsidRDefault="003B3978" w:rsidP="003B3978">
      <w:pPr>
        <w:autoSpaceDE w:val="0"/>
        <w:autoSpaceDN w:val="0"/>
        <w:adjustRightInd w:val="0"/>
        <w:spacing w:after="0" w:line="240" w:lineRule="auto"/>
        <w:rPr>
          <w:rFonts w:ascii="Arial" w:hAnsi="Arial" w:cs="Arial"/>
          <w:color w:val="000000"/>
          <w:sz w:val="28"/>
          <w:szCs w:val="28"/>
        </w:rPr>
      </w:pPr>
      <w:r w:rsidRPr="00BB0B6E">
        <w:rPr>
          <w:rFonts w:ascii="Arial" w:hAnsi="Arial" w:cs="Arial"/>
          <w:b/>
          <w:bCs/>
          <w:color w:val="000000"/>
          <w:sz w:val="28"/>
          <w:szCs w:val="28"/>
        </w:rPr>
        <w:t xml:space="preserve">Procap-Reisen </w:t>
      </w:r>
      <w:r w:rsidRPr="00BB0B6E">
        <w:rPr>
          <w:rFonts w:ascii="Arial" w:hAnsi="Arial" w:cs="Arial"/>
          <w:color w:val="000000"/>
          <w:sz w:val="28"/>
          <w:szCs w:val="28"/>
        </w:rPr>
        <w:t xml:space="preserve">Seite 1 Ausflüge der Regionalgruppen waren 2021 wieder möglich. </w:t>
      </w:r>
    </w:p>
    <w:p w14:paraId="2CB8953D" w14:textId="77777777" w:rsidR="003B3978" w:rsidRPr="00BB0B6E" w:rsidRDefault="003B3978" w:rsidP="003B3978">
      <w:pPr>
        <w:autoSpaceDE w:val="0"/>
        <w:autoSpaceDN w:val="0"/>
        <w:adjustRightInd w:val="0"/>
        <w:spacing w:after="0" w:line="240" w:lineRule="auto"/>
        <w:rPr>
          <w:rFonts w:ascii="Arial" w:hAnsi="Arial" w:cs="Arial"/>
          <w:color w:val="000000"/>
          <w:sz w:val="28"/>
          <w:szCs w:val="28"/>
        </w:rPr>
      </w:pPr>
      <w:r w:rsidRPr="00BB0B6E">
        <w:rPr>
          <w:rFonts w:ascii="Arial" w:hAnsi="Arial" w:cs="Arial"/>
          <w:b/>
          <w:bCs/>
          <w:color w:val="000000"/>
          <w:sz w:val="28"/>
          <w:szCs w:val="28"/>
        </w:rPr>
        <w:t xml:space="preserve">IV-Renten </w:t>
      </w:r>
      <w:r w:rsidRPr="00BB0B6E">
        <w:rPr>
          <w:rFonts w:ascii="Arial" w:hAnsi="Arial" w:cs="Arial"/>
          <w:color w:val="000000"/>
          <w:sz w:val="28"/>
          <w:szCs w:val="28"/>
        </w:rPr>
        <w:t xml:space="preserve">Seiten 2, 3 Ziel aller Massnahmen ist immer das Sparen. </w:t>
      </w:r>
    </w:p>
    <w:p w14:paraId="40421602" w14:textId="77777777" w:rsidR="00EF2E86" w:rsidRPr="00BB0B6E" w:rsidRDefault="003B3978" w:rsidP="003B3978">
      <w:pPr>
        <w:autoSpaceDE w:val="0"/>
        <w:autoSpaceDN w:val="0"/>
        <w:adjustRightInd w:val="0"/>
        <w:spacing w:after="0" w:line="240" w:lineRule="auto"/>
        <w:rPr>
          <w:rFonts w:ascii="Arial" w:hAnsi="Arial" w:cs="Arial"/>
          <w:color w:val="000000"/>
          <w:sz w:val="28"/>
          <w:szCs w:val="28"/>
        </w:rPr>
      </w:pPr>
      <w:r w:rsidRPr="00BB0B6E">
        <w:rPr>
          <w:rFonts w:ascii="Arial" w:hAnsi="Arial" w:cs="Arial"/>
          <w:b/>
          <w:bCs/>
          <w:color w:val="000000"/>
          <w:sz w:val="28"/>
          <w:szCs w:val="28"/>
        </w:rPr>
        <w:t xml:space="preserve">Elternforum </w:t>
      </w:r>
      <w:r w:rsidRPr="00BB0B6E">
        <w:rPr>
          <w:rFonts w:ascii="Arial" w:hAnsi="Arial" w:cs="Arial"/>
          <w:color w:val="000000"/>
          <w:sz w:val="28"/>
          <w:szCs w:val="28"/>
        </w:rPr>
        <w:t>Seite 4 Das Procap-Forum war ein Erfolg und ist ein Bedürfnis.</w:t>
      </w:r>
    </w:p>
    <w:p w14:paraId="42532431" w14:textId="77777777" w:rsidR="00EF2E86" w:rsidRPr="00BB0B6E" w:rsidRDefault="00EF2E86" w:rsidP="00EF2E86">
      <w:pPr>
        <w:rPr>
          <w:rFonts w:ascii="Arial" w:hAnsi="Arial" w:cs="Arial"/>
          <w:sz w:val="28"/>
          <w:szCs w:val="28"/>
        </w:rPr>
      </w:pPr>
    </w:p>
    <w:p w14:paraId="0AA040FF" w14:textId="77777777" w:rsidR="00EF2E86" w:rsidRPr="00BB0B6E" w:rsidRDefault="00EF2E86" w:rsidP="00EF2E86">
      <w:pPr>
        <w:pStyle w:val="berschrift1"/>
        <w:rPr>
          <w:rFonts w:ascii="Arial" w:hAnsi="Arial" w:cs="Arial"/>
        </w:rPr>
      </w:pPr>
      <w:bookmarkStart w:id="15" w:name="_Toc88291330"/>
      <w:r w:rsidRPr="00BB0B6E">
        <w:rPr>
          <w:rFonts w:ascii="Arial" w:hAnsi="Arial" w:cs="Arial"/>
        </w:rPr>
        <w:t>Seite 2</w:t>
      </w:r>
      <w:bookmarkEnd w:id="15"/>
    </w:p>
    <w:p w14:paraId="40EA3E45" w14:textId="77777777" w:rsidR="00EF2E86" w:rsidRPr="00BB0B6E" w:rsidRDefault="00EF2E86" w:rsidP="00EF2E86">
      <w:pPr>
        <w:pStyle w:val="berschrift2"/>
        <w:rPr>
          <w:rFonts w:ascii="Arial" w:hAnsi="Arial" w:cs="Arial"/>
          <w:sz w:val="28"/>
          <w:szCs w:val="28"/>
        </w:rPr>
      </w:pPr>
      <w:bookmarkStart w:id="16" w:name="_Toc88291331"/>
      <w:r w:rsidRPr="00BB0B6E">
        <w:rPr>
          <w:rFonts w:ascii="Arial" w:hAnsi="Arial" w:cs="Arial"/>
          <w:sz w:val="28"/>
          <w:szCs w:val="28"/>
        </w:rPr>
        <w:t xml:space="preserve">Recherche IV und Arbeitsintegration, Teil 2 </w:t>
      </w:r>
      <w:r w:rsidRPr="00BB0B6E">
        <w:rPr>
          <w:rFonts w:ascii="Arial" w:hAnsi="Arial" w:cs="Arial"/>
          <w:b w:val="0"/>
          <w:bCs w:val="0"/>
          <w:sz w:val="28"/>
          <w:szCs w:val="28"/>
        </w:rPr>
        <w:t>«Das Ziel der Invalidenversicherung ist eindeutig sparen, sparen, sparen»</w:t>
      </w:r>
      <w:bookmarkEnd w:id="16"/>
      <w:r w:rsidRPr="00BB0B6E">
        <w:rPr>
          <w:rFonts w:ascii="Arial" w:hAnsi="Arial" w:cs="Arial"/>
          <w:sz w:val="28"/>
          <w:szCs w:val="28"/>
        </w:rPr>
        <w:t xml:space="preserve"> </w:t>
      </w:r>
    </w:p>
    <w:p w14:paraId="7563A96A" w14:textId="77777777" w:rsidR="003B3978" w:rsidRPr="00BB0B6E" w:rsidRDefault="00EF2E86" w:rsidP="00EF2E86">
      <w:pPr>
        <w:rPr>
          <w:rFonts w:ascii="Arial" w:hAnsi="Arial" w:cs="Arial"/>
          <w:sz w:val="28"/>
          <w:szCs w:val="28"/>
        </w:rPr>
      </w:pPr>
      <w:r w:rsidRPr="00BB0B6E">
        <w:rPr>
          <w:rFonts w:ascii="Arial" w:hAnsi="Arial" w:cs="Arial"/>
          <w:sz w:val="28"/>
          <w:szCs w:val="28"/>
        </w:rPr>
        <w:t>Im Sommer hat Procap St. Gallen-Appenzell die Integrationspraxis der IV kritisiert: Diese gehe von einem fiktiven Arbeitsmarkt aus. Die «Verwertung» der Restarbeitsfähigkeit bei einer Beeinträchtigung sei nicht möglich. Die nötigen Arbeitsplätze gebe es nicht. Statt IV zu erhalten, müssten die Versicherten oft aufs Sozialamt. Die IV hingegen sprich</w:t>
      </w:r>
      <w:r w:rsidR="000D799E" w:rsidRPr="00BB0B6E">
        <w:rPr>
          <w:rFonts w:ascii="Arial" w:hAnsi="Arial" w:cs="Arial"/>
          <w:sz w:val="28"/>
          <w:szCs w:val="28"/>
        </w:rPr>
        <w:t xml:space="preserve">t von vielen Erfolgsgeschichten </w:t>
      </w:r>
      <w:r w:rsidRPr="00BB0B6E">
        <w:rPr>
          <w:rFonts w:ascii="Arial" w:hAnsi="Arial" w:cs="Arial"/>
          <w:sz w:val="28"/>
          <w:szCs w:val="28"/>
        </w:rPr>
        <w:t>bei der Eingliederung. Was trifft nun tatsächlich zu?</w:t>
      </w:r>
    </w:p>
    <w:p w14:paraId="0B674B3C" w14:textId="77777777" w:rsidR="000D799E" w:rsidRPr="00BB0B6E" w:rsidRDefault="000D799E" w:rsidP="000D799E">
      <w:pPr>
        <w:pStyle w:val="Default"/>
        <w:outlineLvl w:val="1"/>
        <w:rPr>
          <w:rFonts w:ascii="Arial" w:hAnsi="Arial" w:cs="Arial"/>
          <w:sz w:val="28"/>
          <w:szCs w:val="28"/>
        </w:rPr>
      </w:pPr>
      <w:bookmarkStart w:id="17" w:name="_Toc88291332"/>
      <w:r w:rsidRPr="00BB0B6E">
        <w:rPr>
          <w:rFonts w:ascii="Arial" w:hAnsi="Arial" w:cs="Arial"/>
          <w:sz w:val="28"/>
          <w:szCs w:val="28"/>
        </w:rPr>
        <w:t xml:space="preserve">Editorial: </w:t>
      </w:r>
      <w:r w:rsidRPr="00BB0B6E">
        <w:rPr>
          <w:rFonts w:ascii="Arial" w:hAnsi="Arial" w:cs="Arial"/>
          <w:b/>
          <w:bCs/>
          <w:sz w:val="28"/>
          <w:szCs w:val="28"/>
        </w:rPr>
        <w:t>MICHAEL WALTHER, REDAKTOR «TREFFPUNKT»</w:t>
      </w:r>
      <w:bookmarkEnd w:id="17"/>
    </w:p>
    <w:p w14:paraId="14BDFCDD" w14:textId="77777777" w:rsidR="000D799E" w:rsidRPr="00BB0B6E" w:rsidRDefault="000D799E" w:rsidP="000D799E">
      <w:pPr>
        <w:rPr>
          <w:rFonts w:ascii="Arial" w:hAnsi="Arial" w:cs="Arial"/>
          <w:sz w:val="28"/>
          <w:szCs w:val="28"/>
        </w:rPr>
      </w:pPr>
    </w:p>
    <w:p w14:paraId="579A6960"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p>
    <w:p w14:paraId="59C95F77"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«Die 1358 Fälle, die wir für das Jahr 2020 ausweisen, sind tatsächlich definitiv eingegliederte Personen», sagt Patrick Scheiwiller, Leiter der IV-Stelle und Mitglied der Geschäftslei</w:t>
      </w:r>
      <w:r w:rsidRPr="00BB0B6E">
        <w:rPr>
          <w:rFonts w:ascii="Arial" w:hAnsi="Arial" w:cs="Arial"/>
          <w:color w:val="000000"/>
          <w:sz w:val="28"/>
          <w:szCs w:val="28"/>
        </w:rPr>
        <w:softHyphen/>
        <w:t xml:space="preserve">tung der SVA St. Gallen: </w:t>
      </w:r>
    </w:p>
    <w:p w14:paraId="1D603F09"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Entweder konnten sie an der glei</w:t>
      </w:r>
      <w:r w:rsidRPr="00BB0B6E">
        <w:rPr>
          <w:rFonts w:ascii="Arial" w:hAnsi="Arial" w:cs="Arial"/>
          <w:color w:val="000000"/>
          <w:sz w:val="28"/>
          <w:szCs w:val="28"/>
        </w:rPr>
        <w:softHyphen/>
        <w:t>chen Arbeitsstelle weiterarbeiten oder in anderer Funktion beim selben Ar</w:t>
      </w:r>
      <w:r w:rsidRPr="00BB0B6E">
        <w:rPr>
          <w:rFonts w:ascii="Arial" w:hAnsi="Arial" w:cs="Arial"/>
          <w:color w:val="000000"/>
          <w:sz w:val="28"/>
          <w:szCs w:val="28"/>
        </w:rPr>
        <w:softHyphen/>
        <w:t xml:space="preserve">beitgeber wieder Fuss fassen. Oder sie hätten bei einem neuen Arbeitgeber einen festen Arbeitsplatz gefunden, bei dem sie so viel verdienten, dass sie keine IV-Rente benötigten. </w:t>
      </w:r>
    </w:p>
    <w:p w14:paraId="105EF7D7" w14:textId="77777777" w:rsidR="000D799E" w:rsidRPr="00BB0B6E" w:rsidRDefault="000D799E" w:rsidP="000D799E">
      <w:pPr>
        <w:pStyle w:val="berschrift2"/>
        <w:rPr>
          <w:rFonts w:ascii="Arial" w:hAnsi="Arial" w:cs="Arial"/>
          <w:color w:val="000000"/>
          <w:sz w:val="28"/>
          <w:szCs w:val="28"/>
        </w:rPr>
      </w:pPr>
      <w:bookmarkStart w:id="18" w:name="_Toc88291333"/>
      <w:r w:rsidRPr="00BB0B6E">
        <w:rPr>
          <w:rFonts w:ascii="Arial" w:hAnsi="Arial" w:cs="Arial"/>
          <w:color w:val="000000"/>
          <w:sz w:val="28"/>
          <w:szCs w:val="28"/>
        </w:rPr>
        <w:t>ALV oder Sozialamt Ja – aber niemand fällt durch die Masche</w:t>
      </w:r>
      <w:bookmarkEnd w:id="18"/>
      <w:r w:rsidRPr="00BB0B6E">
        <w:rPr>
          <w:rFonts w:ascii="Arial" w:hAnsi="Arial" w:cs="Arial"/>
          <w:color w:val="000000"/>
          <w:sz w:val="28"/>
          <w:szCs w:val="28"/>
        </w:rPr>
        <w:t xml:space="preserve"> </w:t>
      </w:r>
    </w:p>
    <w:p w14:paraId="2656B618"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Selbstverständlich, räumt Patrick Scheiwiller ein, gebe es einen Teil der Angemeldeten, die aufgrund ihres Ge</w:t>
      </w:r>
      <w:r w:rsidRPr="00BB0B6E">
        <w:rPr>
          <w:rFonts w:ascii="Arial" w:hAnsi="Arial" w:cs="Arial"/>
          <w:color w:val="000000"/>
          <w:sz w:val="28"/>
          <w:szCs w:val="28"/>
        </w:rPr>
        <w:softHyphen/>
        <w:t>sundheitszustandes weiterhin als ar</w:t>
      </w:r>
      <w:r w:rsidRPr="00BB0B6E">
        <w:rPr>
          <w:rFonts w:ascii="Arial" w:hAnsi="Arial" w:cs="Arial"/>
          <w:color w:val="000000"/>
          <w:sz w:val="28"/>
          <w:szCs w:val="28"/>
        </w:rPr>
        <w:softHyphen/>
        <w:t>beitsfähig gälten, aber nicht vermittel</w:t>
      </w:r>
      <w:r w:rsidRPr="00BB0B6E">
        <w:rPr>
          <w:rFonts w:ascii="Arial" w:hAnsi="Arial" w:cs="Arial"/>
          <w:color w:val="000000"/>
          <w:sz w:val="28"/>
          <w:szCs w:val="28"/>
        </w:rPr>
        <w:softHyphen/>
        <w:t>bar seien: «Sozialversicherungsrecht</w:t>
      </w:r>
      <w:r w:rsidRPr="00BB0B6E">
        <w:rPr>
          <w:rFonts w:ascii="Arial" w:hAnsi="Arial" w:cs="Arial"/>
          <w:color w:val="000000"/>
          <w:sz w:val="28"/>
          <w:szCs w:val="28"/>
        </w:rPr>
        <w:softHyphen/>
        <w:t>lich sind diese Personen arbeitslos. Sie können Arbeitslosengeld beziehen oder Unterstützung vom Sozialamt bezie</w:t>
      </w:r>
      <w:r w:rsidRPr="00BB0B6E">
        <w:rPr>
          <w:rFonts w:ascii="Arial" w:hAnsi="Arial" w:cs="Arial"/>
          <w:color w:val="000000"/>
          <w:sz w:val="28"/>
          <w:szCs w:val="28"/>
        </w:rPr>
        <w:softHyphen/>
        <w:t xml:space="preserve">hen. Aber sie fallen nicht durch die Maschen.» </w:t>
      </w:r>
    </w:p>
    <w:p w14:paraId="67947907" w14:textId="77777777" w:rsidR="000D799E" w:rsidRPr="00BB0B6E" w:rsidRDefault="000D799E" w:rsidP="000D799E">
      <w:pPr>
        <w:pStyle w:val="berschrift2"/>
        <w:rPr>
          <w:rFonts w:ascii="Arial" w:hAnsi="Arial" w:cs="Arial"/>
          <w:color w:val="000000"/>
          <w:sz w:val="28"/>
          <w:szCs w:val="28"/>
        </w:rPr>
      </w:pPr>
      <w:bookmarkStart w:id="19" w:name="_Toc88291334"/>
      <w:r w:rsidRPr="00BB0B6E">
        <w:rPr>
          <w:rFonts w:ascii="Arial" w:hAnsi="Arial" w:cs="Arial"/>
          <w:color w:val="000000"/>
          <w:sz w:val="28"/>
          <w:szCs w:val="28"/>
        </w:rPr>
        <w:t>Weniger Einkommen durch Gesundheitsschaden gleich Rente</w:t>
      </w:r>
      <w:bookmarkEnd w:id="19"/>
      <w:r w:rsidRPr="00BB0B6E">
        <w:rPr>
          <w:rFonts w:ascii="Arial" w:hAnsi="Arial" w:cs="Arial"/>
          <w:color w:val="000000"/>
          <w:sz w:val="28"/>
          <w:szCs w:val="28"/>
        </w:rPr>
        <w:t xml:space="preserve"> </w:t>
      </w:r>
    </w:p>
    <w:p w14:paraId="45F3F83B"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 xml:space="preserve">«Die IV-Rente ist abhängig von der Einkommensverminderung infolge eines Gesundheitsschadens», erläutert Scheiwiller die gesetzliche Grundlage der Invalidenversicherung bei der Rentensprechung: «Wenn eine Person einen Gesundheitsschaden erleidet, aber hernach gleich viel Einkommen erzielen kann, entsteht kein Anspruch auf eine IV-Rente.» </w:t>
      </w:r>
    </w:p>
    <w:p w14:paraId="3B86BE7C" w14:textId="77777777" w:rsidR="000D799E" w:rsidRPr="00BB0B6E" w:rsidRDefault="000D799E" w:rsidP="000D799E">
      <w:pPr>
        <w:pStyle w:val="berschrift2"/>
        <w:rPr>
          <w:rFonts w:ascii="Arial" w:hAnsi="Arial" w:cs="Arial"/>
          <w:color w:val="000000"/>
          <w:sz w:val="28"/>
          <w:szCs w:val="28"/>
        </w:rPr>
      </w:pPr>
      <w:bookmarkStart w:id="20" w:name="_Toc88291335"/>
      <w:r w:rsidRPr="00BB0B6E">
        <w:rPr>
          <w:rFonts w:ascii="Arial" w:hAnsi="Arial" w:cs="Arial"/>
          <w:color w:val="000000"/>
          <w:sz w:val="28"/>
          <w:szCs w:val="28"/>
        </w:rPr>
        <w:t>Alle haben das Recht auf Umschulung, aber…</w:t>
      </w:r>
      <w:bookmarkEnd w:id="20"/>
      <w:r w:rsidRPr="00BB0B6E">
        <w:rPr>
          <w:rFonts w:ascii="Arial" w:hAnsi="Arial" w:cs="Arial"/>
          <w:color w:val="000000"/>
          <w:sz w:val="28"/>
          <w:szCs w:val="28"/>
        </w:rPr>
        <w:t xml:space="preserve"> </w:t>
      </w:r>
    </w:p>
    <w:p w14:paraId="3B4666BA" w14:textId="77777777" w:rsidR="000D799E" w:rsidRPr="00BB0B6E" w:rsidRDefault="000D799E" w:rsidP="000D799E">
      <w:pPr>
        <w:pStyle w:val="Default"/>
        <w:rPr>
          <w:rFonts w:ascii="Arial" w:hAnsi="Arial" w:cs="Arial"/>
          <w:sz w:val="28"/>
          <w:szCs w:val="28"/>
        </w:rPr>
      </w:pPr>
      <w:r w:rsidRPr="00BB0B6E">
        <w:rPr>
          <w:rFonts w:ascii="Arial" w:hAnsi="Arial" w:cs="Arial"/>
          <w:sz w:val="28"/>
          <w:szCs w:val="28"/>
        </w:rPr>
        <w:t>Gutausgebildete, zum Beispiel in einem körperlich anstrengenden Beruf, die eine gesundheitliche Beein</w:t>
      </w:r>
      <w:r w:rsidRPr="00BB0B6E">
        <w:rPr>
          <w:rFonts w:ascii="Arial" w:hAnsi="Arial" w:cs="Arial"/>
          <w:sz w:val="28"/>
          <w:szCs w:val="28"/>
        </w:rPr>
        <w:softHyphen/>
        <w:t>trächtigung erleiden, haben Anrecht auf eine gleichwertige Umschulung, etwa für eine körperlich weniger an</w:t>
      </w:r>
      <w:r w:rsidRPr="00BB0B6E">
        <w:rPr>
          <w:rFonts w:ascii="Arial" w:hAnsi="Arial" w:cs="Arial"/>
          <w:sz w:val="28"/>
          <w:szCs w:val="28"/>
        </w:rPr>
        <w:softHyphen/>
        <w:t>strengende Tätigkeit, schrieb Procap St.Gallen-Appenzell im «Treffpunkt». Wer keine Ausbildung hat, erhält auch keine Umschulung. Dies stimmt im Grundsatz, sagt Patrick Scheiwiller: «Jedoch haben Personen, die mit einer Hilfsarbeiter</w:t>
      </w:r>
      <w:r w:rsidRPr="00BB0B6E">
        <w:rPr>
          <w:rFonts w:ascii="Arial" w:hAnsi="Arial" w:cs="Arial"/>
          <w:sz w:val="28"/>
          <w:szCs w:val="28"/>
        </w:rPr>
        <w:softHyphen/>
        <w:t>tätigkeit einen bestimmten Lohn erzie</w:t>
      </w:r>
      <w:r w:rsidRPr="00BB0B6E">
        <w:rPr>
          <w:rFonts w:ascii="Arial" w:hAnsi="Arial" w:cs="Arial"/>
          <w:sz w:val="28"/>
          <w:szCs w:val="28"/>
        </w:rPr>
        <w:softHyphen/>
        <w:t>len konnten, einen Umschulungsan</w:t>
      </w:r>
      <w:r w:rsidRPr="00BB0B6E">
        <w:rPr>
          <w:rFonts w:ascii="Arial" w:hAnsi="Arial" w:cs="Arial"/>
          <w:sz w:val="28"/>
          <w:szCs w:val="28"/>
        </w:rPr>
        <w:softHyphen/>
        <w:t>spruch, um in einer anderen Tätigkeit ein vergleichbares Einkommen erwirt</w:t>
      </w:r>
      <w:r w:rsidRPr="00BB0B6E">
        <w:rPr>
          <w:rFonts w:ascii="Arial" w:hAnsi="Arial" w:cs="Arial"/>
          <w:sz w:val="28"/>
          <w:szCs w:val="28"/>
        </w:rPr>
        <w:softHyphen/>
        <w:t xml:space="preserve">schaften zu können. </w:t>
      </w:r>
    </w:p>
    <w:p w14:paraId="16DFB295"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«Wenn man dies ändern wollte» – wenn also beispielsweise die IV wenig Ausgebildeten, die eine Beeinträchti</w:t>
      </w:r>
      <w:r w:rsidRPr="00BB0B6E">
        <w:rPr>
          <w:rFonts w:ascii="Arial" w:hAnsi="Arial" w:cs="Arial"/>
          <w:color w:val="000000"/>
          <w:sz w:val="28"/>
          <w:szCs w:val="28"/>
        </w:rPr>
        <w:softHyphen/>
        <w:t>gung erleiden, eine Ausbildung bezah</w:t>
      </w:r>
      <w:r w:rsidRPr="00BB0B6E">
        <w:rPr>
          <w:rFonts w:ascii="Arial" w:hAnsi="Arial" w:cs="Arial"/>
          <w:color w:val="000000"/>
          <w:sz w:val="28"/>
          <w:szCs w:val="28"/>
        </w:rPr>
        <w:softHyphen/>
        <w:t xml:space="preserve">len sollte, damit sie leichter wieder eine Stelle finden –, «müsste man das Gesetz revidieren. Dies war aber in der 7. IV-Gesetz-Revision, die Anfang 2022 in Kraft treten wird, kein Thema.» </w:t>
      </w:r>
    </w:p>
    <w:p w14:paraId="1ED2BCC5" w14:textId="77777777" w:rsidR="000D799E" w:rsidRPr="00BB0B6E" w:rsidRDefault="000D799E" w:rsidP="000D799E">
      <w:pPr>
        <w:pStyle w:val="berschrift2"/>
        <w:rPr>
          <w:rFonts w:ascii="Arial" w:hAnsi="Arial" w:cs="Arial"/>
          <w:color w:val="000000"/>
          <w:sz w:val="28"/>
          <w:szCs w:val="28"/>
        </w:rPr>
      </w:pPr>
      <w:bookmarkStart w:id="21" w:name="_Toc88291336"/>
      <w:r w:rsidRPr="00BB0B6E">
        <w:rPr>
          <w:rFonts w:ascii="Arial" w:hAnsi="Arial" w:cs="Arial"/>
          <w:color w:val="000000"/>
          <w:sz w:val="28"/>
          <w:szCs w:val="28"/>
        </w:rPr>
        <w:t>«Verwertbarkeit» gegeben</w:t>
      </w:r>
      <w:bookmarkEnd w:id="21"/>
      <w:r w:rsidRPr="00BB0B6E">
        <w:rPr>
          <w:rFonts w:ascii="Arial" w:hAnsi="Arial" w:cs="Arial"/>
          <w:color w:val="000000"/>
          <w:sz w:val="28"/>
          <w:szCs w:val="28"/>
        </w:rPr>
        <w:t xml:space="preserve"> </w:t>
      </w:r>
    </w:p>
    <w:p w14:paraId="15A0A5B7"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Anders als Procap SGA im «Treff</w:t>
      </w:r>
      <w:r w:rsidRPr="00BB0B6E">
        <w:rPr>
          <w:rFonts w:ascii="Arial" w:hAnsi="Arial" w:cs="Arial"/>
          <w:color w:val="000000"/>
          <w:sz w:val="28"/>
          <w:szCs w:val="28"/>
        </w:rPr>
        <w:softHyphen/>
        <w:t>punkt» schrieb, sei eine Eingliederung in den Arbeitsmarkt realistisch. Genü</w:t>
      </w:r>
      <w:r w:rsidRPr="00BB0B6E">
        <w:rPr>
          <w:rFonts w:ascii="Arial" w:hAnsi="Arial" w:cs="Arial"/>
          <w:color w:val="000000"/>
          <w:sz w:val="28"/>
          <w:szCs w:val="28"/>
        </w:rPr>
        <w:softHyphen/>
        <w:t>gend passende Stellen seien vorhan</w:t>
      </w:r>
      <w:r w:rsidRPr="00BB0B6E">
        <w:rPr>
          <w:rFonts w:ascii="Arial" w:hAnsi="Arial" w:cs="Arial"/>
          <w:color w:val="000000"/>
          <w:sz w:val="28"/>
          <w:szCs w:val="28"/>
        </w:rPr>
        <w:softHyphen/>
        <w:t>den: «Jobs für Personen mit einer Be</w:t>
      </w:r>
      <w:r w:rsidRPr="00BB0B6E">
        <w:rPr>
          <w:rFonts w:ascii="Arial" w:hAnsi="Arial" w:cs="Arial"/>
          <w:color w:val="000000"/>
          <w:sz w:val="28"/>
          <w:szCs w:val="28"/>
        </w:rPr>
        <w:softHyphen/>
        <w:t xml:space="preserve">einträchtigung gibt es immer noch. Dies haben im Rahmen des revidierten IV-Gesetzes, das am 1. Januar 2022 in Kraft tritt, auch Spezialisten-innen in Bern bestätigt.» </w:t>
      </w:r>
    </w:p>
    <w:p w14:paraId="4F021048"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 xml:space="preserve">Arbeitgeber etwa im IT-Bereich benötigten je länger, je mehr auch wieder Personen für tiefer qualifizierte Aufgaben. «Keine Programmierer, aber Personen, die beispielsweise eine Liste abarbeiten müssen.» An den Kassen fielen Jobs weg, aber es gebe Angestellte, die den Kundinnen beim Scanning helfen. </w:t>
      </w:r>
    </w:p>
    <w:p w14:paraId="1D3779D8"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Scheiwiller bezieht sich hier auf die Vernehmlassung zur IV-Gesetz-Re</w:t>
      </w:r>
      <w:r w:rsidRPr="00BB0B6E">
        <w:rPr>
          <w:rFonts w:ascii="Arial" w:hAnsi="Arial" w:cs="Arial"/>
          <w:color w:val="000000"/>
          <w:sz w:val="28"/>
          <w:szCs w:val="28"/>
        </w:rPr>
        <w:softHyphen/>
        <w:t>vision: «Es handelt sich um die Reak</w:t>
      </w:r>
      <w:r w:rsidRPr="00BB0B6E">
        <w:rPr>
          <w:rFonts w:ascii="Arial" w:hAnsi="Arial" w:cs="Arial"/>
          <w:color w:val="000000"/>
          <w:sz w:val="28"/>
          <w:szCs w:val="28"/>
        </w:rPr>
        <w:softHyphen/>
        <w:t xml:space="preserve">tionen von rund 200 Verbänden. Da </w:t>
      </w:r>
      <w:r w:rsidRPr="00BB0B6E">
        <w:rPr>
          <w:rFonts w:ascii="Arial" w:hAnsi="Arial" w:cs="Arial"/>
          <w:color w:val="000000"/>
          <w:sz w:val="28"/>
          <w:szCs w:val="28"/>
        </w:rPr>
        <w:softHyphen/>
        <w:t>runter befinden sich auch Arbeitgeber</w:t>
      </w:r>
      <w:r w:rsidRPr="00BB0B6E">
        <w:rPr>
          <w:rFonts w:ascii="Arial" w:hAnsi="Arial" w:cs="Arial"/>
          <w:color w:val="000000"/>
          <w:sz w:val="28"/>
          <w:szCs w:val="28"/>
        </w:rPr>
        <w:softHyphen/>
        <w:t xml:space="preserve">organisationen.» </w:t>
      </w:r>
    </w:p>
    <w:p w14:paraId="744A0538" w14:textId="77777777" w:rsidR="000D799E" w:rsidRPr="00BB0B6E" w:rsidRDefault="000D799E" w:rsidP="000D799E">
      <w:pPr>
        <w:pStyle w:val="berschrift2"/>
        <w:rPr>
          <w:rFonts w:ascii="Arial" w:hAnsi="Arial" w:cs="Arial"/>
          <w:color w:val="000000"/>
          <w:sz w:val="28"/>
          <w:szCs w:val="28"/>
        </w:rPr>
      </w:pPr>
      <w:bookmarkStart w:id="22" w:name="_Toc88291337"/>
      <w:r w:rsidRPr="00BB0B6E">
        <w:rPr>
          <w:rFonts w:ascii="Arial" w:hAnsi="Arial" w:cs="Arial"/>
          <w:color w:val="000000"/>
          <w:sz w:val="28"/>
          <w:szCs w:val="28"/>
        </w:rPr>
        <w:t>Arbeitgeber weiter gefordert</w:t>
      </w:r>
      <w:bookmarkEnd w:id="22"/>
      <w:r w:rsidRPr="00BB0B6E">
        <w:rPr>
          <w:rFonts w:ascii="Arial" w:hAnsi="Arial" w:cs="Arial"/>
          <w:color w:val="000000"/>
          <w:sz w:val="28"/>
          <w:szCs w:val="28"/>
        </w:rPr>
        <w:t xml:space="preserve"> </w:t>
      </w:r>
    </w:p>
    <w:p w14:paraId="56B7268F" w14:textId="77777777" w:rsidR="000D799E" w:rsidRPr="00BB0B6E" w:rsidRDefault="000D799E" w:rsidP="000D799E">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Allerdings sagt Scheiwiller: «Selbstverständlich sind die Arbeitge</w:t>
      </w:r>
      <w:r w:rsidRPr="00BB0B6E">
        <w:rPr>
          <w:rFonts w:ascii="Arial" w:hAnsi="Arial" w:cs="Arial"/>
          <w:color w:val="000000"/>
          <w:sz w:val="28"/>
          <w:szCs w:val="28"/>
        </w:rPr>
        <w:softHyphen/>
        <w:t xml:space="preserve">ber nach wie vor gefordert, Jobs für Mitarbeitende zu definieren, die aus einer Integrationsthematik kommen und ihre bisherige Leistung nicht mehr erbringen können.» </w:t>
      </w:r>
    </w:p>
    <w:p w14:paraId="4B4F2779" w14:textId="77777777" w:rsidR="006F7E57" w:rsidRPr="00BB0B6E" w:rsidRDefault="000D799E" w:rsidP="006F7E57">
      <w:pPr>
        <w:pStyle w:val="Default"/>
        <w:rPr>
          <w:rFonts w:ascii="Arial" w:hAnsi="Arial" w:cs="Arial"/>
          <w:sz w:val="28"/>
          <w:szCs w:val="28"/>
        </w:rPr>
      </w:pPr>
      <w:r w:rsidRPr="00BB0B6E">
        <w:rPr>
          <w:rFonts w:ascii="Arial" w:hAnsi="Arial" w:cs="Arial"/>
          <w:sz w:val="28"/>
          <w:szCs w:val="28"/>
        </w:rPr>
        <w:t>Ein Appell des IV-Leiters der SVA St. Gallen, Mitarbeitende mit einer ge</w:t>
      </w:r>
      <w:r w:rsidRPr="00BB0B6E">
        <w:rPr>
          <w:rFonts w:ascii="Arial" w:hAnsi="Arial" w:cs="Arial"/>
          <w:sz w:val="28"/>
          <w:szCs w:val="28"/>
        </w:rPr>
        <w:softHyphen/>
        <w:t>sundheitlichen Einschränkung nicht auf die Strasse zu stellen? «Jein», sagt Scheiwiller. «Das klappt heute schon</w:t>
      </w:r>
      <w:r w:rsidR="006F7E57" w:rsidRPr="00BB0B6E">
        <w:rPr>
          <w:rFonts w:ascii="Arial" w:hAnsi="Arial" w:cs="Arial"/>
          <w:sz w:val="28"/>
          <w:szCs w:val="28"/>
        </w:rPr>
        <w:t xml:space="preserve"> sehr gut. Aber Arbeitgeber müssen der Sozialpartnerschaft Sorge tragen, damit weiterhin solche Arbeitsplätze bestehen. Im Kanton St. Gallen arbei</w:t>
      </w:r>
      <w:r w:rsidR="006F7E57" w:rsidRPr="00BB0B6E">
        <w:rPr>
          <w:rFonts w:ascii="Arial" w:hAnsi="Arial" w:cs="Arial"/>
          <w:sz w:val="28"/>
          <w:szCs w:val="28"/>
        </w:rPr>
        <w:softHyphen/>
        <w:t xml:space="preserve">ten sehr viele ArbeitgeberInnen sehr gut mit uns zusammen.» </w:t>
      </w:r>
    </w:p>
    <w:p w14:paraId="36AA1989" w14:textId="77777777" w:rsidR="006F7E57" w:rsidRPr="00BB0B6E" w:rsidRDefault="006F7E57" w:rsidP="006F7E57">
      <w:pPr>
        <w:pStyle w:val="berschrift2"/>
        <w:rPr>
          <w:rFonts w:ascii="Arial" w:hAnsi="Arial" w:cs="Arial"/>
          <w:color w:val="000000"/>
          <w:sz w:val="28"/>
          <w:szCs w:val="28"/>
        </w:rPr>
      </w:pPr>
      <w:bookmarkStart w:id="23" w:name="_Toc88291338"/>
      <w:r w:rsidRPr="00BB0B6E">
        <w:rPr>
          <w:rFonts w:ascii="Arial" w:hAnsi="Arial" w:cs="Arial"/>
          <w:color w:val="000000"/>
          <w:sz w:val="28"/>
          <w:szCs w:val="28"/>
        </w:rPr>
        <w:t>300 bis 400 Personen pro Jahr ohne Rente</w:t>
      </w:r>
      <w:bookmarkEnd w:id="23"/>
      <w:r w:rsidRPr="00BB0B6E">
        <w:rPr>
          <w:rFonts w:ascii="Arial" w:hAnsi="Arial" w:cs="Arial"/>
          <w:color w:val="000000"/>
          <w:sz w:val="28"/>
          <w:szCs w:val="28"/>
        </w:rPr>
        <w:t xml:space="preserve"> </w:t>
      </w:r>
    </w:p>
    <w:p w14:paraId="36A268AC" w14:textId="77777777" w:rsidR="006F7E57" w:rsidRPr="00BB0B6E" w:rsidRDefault="006F7E57" w:rsidP="006F7E57">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Wie sieht es mit den Zahlen insge</w:t>
      </w:r>
      <w:r w:rsidRPr="00BB0B6E">
        <w:rPr>
          <w:rFonts w:ascii="Arial" w:hAnsi="Arial" w:cs="Arial"/>
          <w:color w:val="000000"/>
          <w:sz w:val="28"/>
          <w:szCs w:val="28"/>
        </w:rPr>
        <w:softHyphen/>
        <w:t>samt aus? Waren es 2020 1358 Perso</w:t>
      </w:r>
      <w:r w:rsidRPr="00BB0B6E">
        <w:rPr>
          <w:rFonts w:ascii="Arial" w:hAnsi="Arial" w:cs="Arial"/>
          <w:color w:val="000000"/>
          <w:sz w:val="28"/>
          <w:szCs w:val="28"/>
        </w:rPr>
        <w:softHyphen/>
        <w:t>nen mit einer erfolgreichen Eingliede</w:t>
      </w:r>
      <w:r w:rsidRPr="00BB0B6E">
        <w:rPr>
          <w:rFonts w:ascii="Arial" w:hAnsi="Arial" w:cs="Arial"/>
          <w:color w:val="000000"/>
          <w:sz w:val="28"/>
          <w:szCs w:val="28"/>
        </w:rPr>
        <w:softHyphen/>
        <w:t xml:space="preserve">rung, so gelang dies 2019 bei 1181 Personen und 2018 bei 1318 Personen. </w:t>
      </w:r>
    </w:p>
    <w:p w14:paraId="0F966867" w14:textId="77777777" w:rsidR="006F7E57" w:rsidRPr="00BB0B6E" w:rsidRDefault="006F7E57" w:rsidP="006F7E57">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Im Durchschnitt im Jahr gehen zwischen 2500 und 2700 Erstanmel</w:t>
      </w:r>
      <w:r w:rsidRPr="00BB0B6E">
        <w:rPr>
          <w:rFonts w:ascii="Arial" w:hAnsi="Arial" w:cs="Arial"/>
          <w:color w:val="000000"/>
          <w:sz w:val="28"/>
          <w:szCs w:val="28"/>
        </w:rPr>
        <w:softHyphen/>
        <w:t>dungen für berufliche Eingliederung beziehungsweise für eine Rente auf der IV-Stelle St. Gallen ein. Und die Renten? 854 Renten wurden 2020 ge</w:t>
      </w:r>
      <w:r w:rsidRPr="00BB0B6E">
        <w:rPr>
          <w:rFonts w:ascii="Arial" w:hAnsi="Arial" w:cs="Arial"/>
          <w:color w:val="000000"/>
          <w:sz w:val="28"/>
          <w:szCs w:val="28"/>
        </w:rPr>
        <w:softHyphen/>
        <w:t>sprochen. «Zwischen 300 und 500 Per</w:t>
      </w:r>
      <w:r w:rsidRPr="00BB0B6E">
        <w:rPr>
          <w:rFonts w:ascii="Arial" w:hAnsi="Arial" w:cs="Arial"/>
          <w:color w:val="000000"/>
          <w:sz w:val="28"/>
          <w:szCs w:val="28"/>
        </w:rPr>
        <w:softHyphen/>
        <w:t>sonen erhielten trotz umfassenden Ab</w:t>
      </w:r>
      <w:r w:rsidRPr="00BB0B6E">
        <w:rPr>
          <w:rFonts w:ascii="Arial" w:hAnsi="Arial" w:cs="Arial"/>
          <w:color w:val="000000"/>
          <w:sz w:val="28"/>
          <w:szCs w:val="28"/>
        </w:rPr>
        <w:softHyphen/>
        <w:t>klärungen und Ausschöpfen aller Ein</w:t>
      </w:r>
      <w:r w:rsidRPr="00BB0B6E">
        <w:rPr>
          <w:rFonts w:ascii="Arial" w:hAnsi="Arial" w:cs="Arial"/>
          <w:color w:val="000000"/>
          <w:sz w:val="28"/>
          <w:szCs w:val="28"/>
        </w:rPr>
        <w:softHyphen/>
        <w:t>gliederungsmassnahmen also keine Rente», folgert Patrick Schweiller – dies weil die gesundheitsvermindernde Einkommenseinbusse unter der ge</w:t>
      </w:r>
      <w:r w:rsidRPr="00BB0B6E">
        <w:rPr>
          <w:rFonts w:ascii="Arial" w:hAnsi="Arial" w:cs="Arial"/>
          <w:color w:val="000000"/>
          <w:sz w:val="28"/>
          <w:szCs w:val="28"/>
        </w:rPr>
        <w:softHyphen/>
        <w:t xml:space="preserve">setzlichen Schwelle von 40 Prozent für eine Rente liegt. </w:t>
      </w:r>
    </w:p>
    <w:p w14:paraId="182FE9B3" w14:textId="77777777" w:rsidR="006F7E57" w:rsidRPr="00BB0B6E" w:rsidRDefault="006F7E57" w:rsidP="006F7E57">
      <w:pPr>
        <w:pStyle w:val="berschrift2"/>
        <w:rPr>
          <w:rFonts w:ascii="Arial" w:hAnsi="Arial" w:cs="Arial"/>
          <w:color w:val="000000"/>
          <w:sz w:val="28"/>
          <w:szCs w:val="28"/>
        </w:rPr>
      </w:pPr>
      <w:bookmarkStart w:id="24" w:name="_Toc88291339"/>
      <w:r w:rsidRPr="00BB0B6E">
        <w:rPr>
          <w:rFonts w:ascii="Arial" w:hAnsi="Arial" w:cs="Arial"/>
          <w:color w:val="000000"/>
          <w:sz w:val="28"/>
          <w:szCs w:val="28"/>
        </w:rPr>
        <w:t>Die meisten ziehen weiter</w:t>
      </w:r>
      <w:bookmarkEnd w:id="24"/>
      <w:r w:rsidRPr="00BB0B6E">
        <w:rPr>
          <w:rFonts w:ascii="Arial" w:hAnsi="Arial" w:cs="Arial"/>
          <w:color w:val="000000"/>
          <w:sz w:val="28"/>
          <w:szCs w:val="28"/>
        </w:rPr>
        <w:t xml:space="preserve"> </w:t>
      </w:r>
    </w:p>
    <w:p w14:paraId="012526F0" w14:textId="77777777" w:rsidR="006F7E57" w:rsidRPr="00BB0B6E" w:rsidRDefault="006F7E57" w:rsidP="006F7E57">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Ein Grossteil dieser Personen zieht den Entscheid weiter – per Rechtsver</w:t>
      </w:r>
      <w:r w:rsidRPr="00BB0B6E">
        <w:rPr>
          <w:rFonts w:ascii="Arial" w:hAnsi="Arial" w:cs="Arial"/>
          <w:color w:val="000000"/>
          <w:sz w:val="28"/>
          <w:szCs w:val="28"/>
        </w:rPr>
        <w:softHyphen/>
        <w:t xml:space="preserve">treter oder Procap. Was sagt Patrick Scheiwiller zu diesen vielen Fällen, die das Verfahren weiterziehen? </w:t>
      </w:r>
    </w:p>
    <w:p w14:paraId="09536D6D" w14:textId="77777777" w:rsidR="006F7E57" w:rsidRPr="00BB0B6E" w:rsidRDefault="006F7E57" w:rsidP="006F7E57">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«Das gehört zu unserem System in der Schweiz und ist gut so. Unser Rechtsystem hat sich bewährt, lässt in einigen Punkten aber auch einen Handlungsspielraum offen. Klärungen vor Gericht geben Rechtssicherheit und bieten die Möglichkeit für</w:t>
      </w:r>
      <w:r w:rsidR="00EF4249" w:rsidRPr="00BB0B6E">
        <w:rPr>
          <w:rFonts w:ascii="Arial" w:hAnsi="Arial" w:cs="Arial"/>
          <w:color w:val="000000"/>
          <w:sz w:val="28"/>
          <w:szCs w:val="28"/>
        </w:rPr>
        <w:t xml:space="preserve"> Ver</w:t>
      </w:r>
      <w:r w:rsidRPr="00BB0B6E">
        <w:rPr>
          <w:rFonts w:ascii="Arial" w:hAnsi="Arial" w:cs="Arial"/>
          <w:color w:val="000000"/>
          <w:sz w:val="28"/>
          <w:szCs w:val="28"/>
        </w:rPr>
        <w:softHyphen/>
        <w:t xml:space="preserve">besserungen.» </w:t>
      </w:r>
    </w:p>
    <w:p w14:paraId="6099B6D4" w14:textId="77777777" w:rsidR="006F7E57" w:rsidRPr="00BB0B6E" w:rsidRDefault="006F7E57" w:rsidP="006F7E57">
      <w:pPr>
        <w:pStyle w:val="berschrift2"/>
        <w:rPr>
          <w:rFonts w:ascii="Arial" w:hAnsi="Arial" w:cs="Arial"/>
          <w:color w:val="000000"/>
          <w:sz w:val="28"/>
          <w:szCs w:val="28"/>
        </w:rPr>
      </w:pPr>
      <w:bookmarkStart w:id="25" w:name="_Toc88291340"/>
      <w:r w:rsidRPr="00BB0B6E">
        <w:rPr>
          <w:rFonts w:ascii="Arial" w:hAnsi="Arial" w:cs="Arial"/>
          <w:color w:val="000000"/>
          <w:sz w:val="28"/>
          <w:szCs w:val="28"/>
        </w:rPr>
        <w:t>Coop-Rechtsschutzgutachten: Der Arbeitsmarkt ist «fiktiv»</w:t>
      </w:r>
      <w:bookmarkEnd w:id="25"/>
      <w:r w:rsidRPr="00BB0B6E">
        <w:rPr>
          <w:rFonts w:ascii="Arial" w:hAnsi="Arial" w:cs="Arial"/>
          <w:color w:val="000000"/>
          <w:sz w:val="28"/>
          <w:szCs w:val="28"/>
        </w:rPr>
        <w:t xml:space="preserve"> </w:t>
      </w:r>
    </w:p>
    <w:p w14:paraId="0407CC42" w14:textId="77777777" w:rsidR="006F7E57" w:rsidRPr="00BB0B6E" w:rsidRDefault="00EF4249" w:rsidP="006F7E57">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Soweit die IV in ihrer Stellung</w:t>
      </w:r>
      <w:r w:rsidR="006F7E57" w:rsidRPr="00BB0B6E">
        <w:rPr>
          <w:rFonts w:ascii="Arial" w:hAnsi="Arial" w:cs="Arial"/>
          <w:color w:val="000000"/>
          <w:sz w:val="28"/>
          <w:szCs w:val="28"/>
        </w:rPr>
        <w:t>nahme, die wir von Procap St. Gallen-Appenzell in unserer Recherche zur Versicherung und ihrer Eingliede</w:t>
      </w:r>
      <w:r w:rsidR="006F7E57" w:rsidRPr="00BB0B6E">
        <w:rPr>
          <w:rFonts w:ascii="Arial" w:hAnsi="Arial" w:cs="Arial"/>
          <w:color w:val="000000"/>
          <w:sz w:val="28"/>
          <w:szCs w:val="28"/>
        </w:rPr>
        <w:softHyphen/>
        <w:t>rungspraxis auch noch anhören woll</w:t>
      </w:r>
      <w:r w:rsidR="006F7E57" w:rsidRPr="00BB0B6E">
        <w:rPr>
          <w:rFonts w:ascii="Arial" w:hAnsi="Arial" w:cs="Arial"/>
          <w:color w:val="000000"/>
          <w:sz w:val="28"/>
          <w:szCs w:val="28"/>
        </w:rPr>
        <w:softHyphen/>
        <w:t xml:space="preserve">ten. (Vergleiche dazu Seiten 2 und 3 im «Treffpunkt» Nr. 3 dieses Jahrs.) </w:t>
      </w:r>
    </w:p>
    <w:p w14:paraId="3A33A4B1" w14:textId="77777777" w:rsidR="00872DCF" w:rsidRPr="00BB0B6E" w:rsidRDefault="006F7E57" w:rsidP="00872DCF">
      <w:pPr>
        <w:pStyle w:val="Default"/>
        <w:rPr>
          <w:rFonts w:ascii="Arial" w:hAnsi="Arial" w:cs="Arial"/>
          <w:b/>
          <w:bCs/>
          <w:sz w:val="28"/>
          <w:szCs w:val="28"/>
        </w:rPr>
      </w:pPr>
      <w:r w:rsidRPr="00BB0B6E">
        <w:rPr>
          <w:rFonts w:ascii="Arial" w:hAnsi="Arial" w:cs="Arial"/>
          <w:sz w:val="28"/>
          <w:szCs w:val="28"/>
        </w:rPr>
        <w:t>Wiederum sehr kritisch – wie Pro</w:t>
      </w:r>
      <w:r w:rsidRPr="00BB0B6E">
        <w:rPr>
          <w:rFonts w:ascii="Arial" w:hAnsi="Arial" w:cs="Arial"/>
          <w:sz w:val="28"/>
          <w:szCs w:val="28"/>
        </w:rPr>
        <w:softHyphen/>
        <w:t>cap SGA – äussert sich allerdings ein Gutachten, das von der Coop Rechts</w:t>
      </w:r>
      <w:r w:rsidRPr="00BB0B6E">
        <w:rPr>
          <w:rFonts w:ascii="Arial" w:hAnsi="Arial" w:cs="Arial"/>
          <w:sz w:val="28"/>
          <w:szCs w:val="28"/>
        </w:rPr>
        <w:softHyphen/>
        <w:t>schutz AG 2021 erstellt wurde:</w:t>
      </w:r>
      <w:r w:rsidR="00872DCF" w:rsidRPr="00BB0B6E">
        <w:rPr>
          <w:rFonts w:ascii="Arial" w:hAnsi="Arial" w:cs="Arial"/>
          <w:b/>
          <w:bCs/>
          <w:sz w:val="28"/>
          <w:szCs w:val="28"/>
        </w:rPr>
        <w:t xml:space="preserve"> </w:t>
      </w:r>
    </w:p>
    <w:p w14:paraId="6A41F44A" w14:textId="77777777" w:rsidR="00872DCF" w:rsidRPr="00BB0B6E" w:rsidRDefault="00872DCF" w:rsidP="00872DCF">
      <w:pPr>
        <w:pStyle w:val="Default"/>
        <w:outlineLvl w:val="1"/>
        <w:rPr>
          <w:rFonts w:ascii="Arial" w:hAnsi="Arial" w:cs="Arial"/>
          <w:sz w:val="28"/>
          <w:szCs w:val="28"/>
        </w:rPr>
      </w:pPr>
      <w:bookmarkStart w:id="26" w:name="_Toc88291341"/>
      <w:r w:rsidRPr="00BB0B6E">
        <w:rPr>
          <w:rFonts w:ascii="Arial" w:hAnsi="Arial" w:cs="Arial"/>
          <w:b/>
          <w:bCs/>
          <w:sz w:val="28"/>
          <w:szCs w:val="28"/>
        </w:rPr>
        <w:t>«Fiktiver», nicht «ausgeglichener» Arbeitsmarkt</w:t>
      </w:r>
      <w:bookmarkEnd w:id="26"/>
      <w:r w:rsidRPr="00BB0B6E">
        <w:rPr>
          <w:rFonts w:ascii="Arial" w:hAnsi="Arial" w:cs="Arial"/>
          <w:b/>
          <w:bCs/>
          <w:sz w:val="28"/>
          <w:szCs w:val="28"/>
        </w:rPr>
        <w:t xml:space="preserve"> </w:t>
      </w:r>
    </w:p>
    <w:p w14:paraId="7F459A7D" w14:textId="77777777" w:rsidR="00872DCF" w:rsidRPr="00BB0B6E" w:rsidRDefault="00872DCF" w:rsidP="00872DCF">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In den 1960-er und 1970-er Jahren wurde für den Arbeitsmarkt der Begriff «ausgeglichen» eingeführt. Dies be</w:t>
      </w:r>
      <w:r w:rsidRPr="00BB0B6E">
        <w:rPr>
          <w:rFonts w:ascii="Arial" w:hAnsi="Arial" w:cs="Arial"/>
          <w:color w:val="000000"/>
          <w:sz w:val="28"/>
          <w:szCs w:val="28"/>
        </w:rPr>
        <w:softHyphen/>
        <w:t>deutete, dass für Personen mit einer Beeinträchtigung genügend «wechsel</w:t>
      </w:r>
      <w:r w:rsidRPr="00BB0B6E">
        <w:rPr>
          <w:rFonts w:ascii="Arial" w:hAnsi="Arial" w:cs="Arial"/>
          <w:color w:val="000000"/>
          <w:sz w:val="28"/>
          <w:szCs w:val="28"/>
        </w:rPr>
        <w:softHyphen/>
        <w:t>belastende» Arbeitsstellen vorhanden sind: Jobs, bei denen Personen häufig sitzen und Pausen einlegen können oder die körperlich nicht allzu bela</w:t>
      </w:r>
      <w:r w:rsidRPr="00BB0B6E">
        <w:rPr>
          <w:rFonts w:ascii="Arial" w:hAnsi="Arial" w:cs="Arial"/>
          <w:color w:val="000000"/>
          <w:sz w:val="28"/>
          <w:szCs w:val="28"/>
        </w:rPr>
        <w:softHyphen/>
        <w:t>stend sind – und die sie erhalten, o</w:t>
      </w:r>
      <w:r w:rsidR="00EF4249" w:rsidRPr="00BB0B6E">
        <w:rPr>
          <w:rFonts w:ascii="Arial" w:hAnsi="Arial" w:cs="Arial"/>
          <w:color w:val="000000"/>
          <w:sz w:val="28"/>
          <w:szCs w:val="28"/>
        </w:rPr>
        <w:t>hne dazu eine Umschulung absol</w:t>
      </w:r>
      <w:r w:rsidRPr="00BB0B6E">
        <w:rPr>
          <w:rFonts w:ascii="Arial" w:hAnsi="Arial" w:cs="Arial"/>
          <w:color w:val="000000"/>
          <w:sz w:val="28"/>
          <w:szCs w:val="28"/>
        </w:rPr>
        <w:t xml:space="preserve">vieren zu müssen. </w:t>
      </w:r>
    </w:p>
    <w:p w14:paraId="2C44A4EC" w14:textId="77777777" w:rsidR="00872DCF" w:rsidRPr="00BB0B6E" w:rsidRDefault="00872DCF" w:rsidP="00872DCF">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Auf diesen Arbeitsmarkt beziehen sich Gutachten der IV weiterhin. «In den letzten Jahren», schreiben die Coop-Gutachter, «haben Verwaltungs- und Gerichtspraxis die Bedeutung des Begriffs weitgehend zu einer fiktiven Betrachtung verschärft.» Dauerhafte Veränderungen der realen Arbeits</w:t>
      </w:r>
      <w:r w:rsidRPr="00BB0B6E">
        <w:rPr>
          <w:rFonts w:ascii="Arial" w:hAnsi="Arial" w:cs="Arial"/>
          <w:color w:val="000000"/>
          <w:sz w:val="28"/>
          <w:szCs w:val="28"/>
        </w:rPr>
        <w:softHyphen/>
        <w:t>marktverhältnisse zulasten der Versi</w:t>
      </w:r>
      <w:r w:rsidRPr="00BB0B6E">
        <w:rPr>
          <w:rFonts w:ascii="Arial" w:hAnsi="Arial" w:cs="Arial"/>
          <w:color w:val="000000"/>
          <w:sz w:val="28"/>
          <w:szCs w:val="28"/>
        </w:rPr>
        <w:softHyphen/>
        <w:t>cherten – wie Strukturwandel oder Di</w:t>
      </w:r>
      <w:r w:rsidRPr="00BB0B6E">
        <w:rPr>
          <w:rFonts w:ascii="Arial" w:hAnsi="Arial" w:cs="Arial"/>
          <w:color w:val="000000"/>
          <w:sz w:val="28"/>
          <w:szCs w:val="28"/>
        </w:rPr>
        <w:softHyphen/>
        <w:t xml:space="preserve">gitalisierung – seien nicht mehr berücksichtigt worden. </w:t>
      </w:r>
    </w:p>
    <w:p w14:paraId="6077C0C8" w14:textId="77777777" w:rsidR="00872DCF" w:rsidRPr="00BB0B6E" w:rsidRDefault="00872DCF" w:rsidP="00872DCF">
      <w:pPr>
        <w:pStyle w:val="Default"/>
        <w:rPr>
          <w:rFonts w:ascii="Arial" w:hAnsi="Arial" w:cs="Arial"/>
          <w:sz w:val="28"/>
          <w:szCs w:val="28"/>
        </w:rPr>
      </w:pPr>
      <w:r w:rsidRPr="00BB0B6E">
        <w:rPr>
          <w:rFonts w:ascii="Arial" w:hAnsi="Arial" w:cs="Arial"/>
          <w:sz w:val="28"/>
          <w:szCs w:val="28"/>
        </w:rPr>
        <w:t xml:space="preserve">Sprich, die wechselbelastenden Jobs – wie vom «Treffpunkt» diesen Sommer festgehalten – gibt es nur mehr vereinzelt. Claudia Jost, Leiterin der Sozialberatung von Procap SGA: «Die IV stützt sich aber weiterhin auf den ‹ausgeglichenen› Arbeitsmarkt ab, mit oftmals fiktiven Jobs anhand von medizinischen Gutachten.» </w:t>
      </w:r>
    </w:p>
    <w:p w14:paraId="6D2BAAB2" w14:textId="77777777" w:rsidR="00872DCF" w:rsidRPr="00BB0B6E" w:rsidRDefault="00872DCF" w:rsidP="00872DCF">
      <w:pPr>
        <w:pStyle w:val="berschrift2"/>
        <w:rPr>
          <w:rFonts w:ascii="Arial" w:hAnsi="Arial" w:cs="Arial"/>
          <w:color w:val="000000"/>
          <w:sz w:val="28"/>
          <w:szCs w:val="28"/>
        </w:rPr>
      </w:pPr>
      <w:bookmarkStart w:id="27" w:name="_Toc88291342"/>
      <w:r w:rsidRPr="00BB0B6E">
        <w:rPr>
          <w:rFonts w:ascii="Arial" w:hAnsi="Arial" w:cs="Arial"/>
          <w:color w:val="000000"/>
          <w:sz w:val="28"/>
          <w:szCs w:val="28"/>
        </w:rPr>
        <w:t>Härtefallregelung viel zu wenig oft angewendet</w:t>
      </w:r>
      <w:bookmarkEnd w:id="27"/>
      <w:r w:rsidRPr="00BB0B6E">
        <w:rPr>
          <w:rFonts w:ascii="Arial" w:hAnsi="Arial" w:cs="Arial"/>
          <w:color w:val="000000"/>
          <w:sz w:val="28"/>
          <w:szCs w:val="28"/>
        </w:rPr>
        <w:t xml:space="preserve"> </w:t>
      </w:r>
    </w:p>
    <w:p w14:paraId="3F405A09" w14:textId="77777777" w:rsidR="00872DCF" w:rsidRPr="00BB0B6E" w:rsidRDefault="00872DCF" w:rsidP="00872DCF">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Wenn der Arbeitsmarkt wirklich keine Jobs hergibt, wo die «Restar</w:t>
      </w:r>
      <w:r w:rsidRPr="00BB0B6E">
        <w:rPr>
          <w:rFonts w:ascii="Arial" w:hAnsi="Arial" w:cs="Arial"/>
          <w:color w:val="000000"/>
          <w:sz w:val="28"/>
          <w:szCs w:val="28"/>
        </w:rPr>
        <w:softHyphen/>
        <w:t xml:space="preserve">beitsfähigkeit» noch «verwertbar» ist, könnte die Invalidenversicherung auf eine Härtefallregelung zurückgreifen und dennoch eine Rente sprechen. Dies wird in der Gerichtspraxis jedoch ungenügend umgesetzt. </w:t>
      </w:r>
    </w:p>
    <w:p w14:paraId="22CAF05A" w14:textId="77777777" w:rsidR="00872DCF" w:rsidRPr="00BB0B6E" w:rsidRDefault="00872DCF" w:rsidP="00872DCF">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Claudia Jost hat ein Beispiel: Ein Mitglied konnte ihren mutmasslichen Autismus, der nie diagnostiziert wor</w:t>
      </w:r>
      <w:r w:rsidRPr="00BB0B6E">
        <w:rPr>
          <w:rFonts w:ascii="Arial" w:hAnsi="Arial" w:cs="Arial"/>
          <w:color w:val="000000"/>
          <w:sz w:val="28"/>
          <w:szCs w:val="28"/>
        </w:rPr>
        <w:softHyphen/>
        <w:t>den war, an der bisherigen Arbeitsstelle sehr lange Zeit kompensieren. Als sie den Job verlor und eine IV-Rente bean</w:t>
      </w:r>
      <w:r w:rsidRPr="00BB0B6E">
        <w:rPr>
          <w:rFonts w:ascii="Arial" w:hAnsi="Arial" w:cs="Arial"/>
          <w:color w:val="000000"/>
          <w:sz w:val="28"/>
          <w:szCs w:val="28"/>
        </w:rPr>
        <w:softHyphen/>
        <w:t xml:space="preserve">tragte, wurde die Krankheit der Frau nicht untersucht. </w:t>
      </w:r>
    </w:p>
    <w:p w14:paraId="5E736171" w14:textId="77777777" w:rsidR="00905FE3" w:rsidRPr="00BB0B6E" w:rsidRDefault="00872DCF" w:rsidP="00905FE3">
      <w:pPr>
        <w:rPr>
          <w:rFonts w:ascii="Arial" w:hAnsi="Arial" w:cs="Arial"/>
          <w:color w:val="000000"/>
          <w:sz w:val="28"/>
          <w:szCs w:val="28"/>
        </w:rPr>
      </w:pPr>
      <w:r w:rsidRPr="00BB0B6E">
        <w:rPr>
          <w:rFonts w:ascii="Arial" w:hAnsi="Arial" w:cs="Arial"/>
          <w:color w:val="000000"/>
          <w:sz w:val="28"/>
          <w:szCs w:val="28"/>
        </w:rPr>
        <w:t>Ihre Ärzte organisierten auf Emp</w:t>
      </w:r>
      <w:r w:rsidRPr="00BB0B6E">
        <w:rPr>
          <w:rFonts w:ascii="Arial" w:hAnsi="Arial" w:cs="Arial"/>
          <w:color w:val="000000"/>
          <w:sz w:val="28"/>
          <w:szCs w:val="28"/>
        </w:rPr>
        <w:softHyphen/>
        <w:t>fehlung von Procap eine saubere Ab</w:t>
      </w:r>
      <w:r w:rsidRPr="00BB0B6E">
        <w:rPr>
          <w:rFonts w:ascii="Arial" w:hAnsi="Arial" w:cs="Arial"/>
          <w:color w:val="000000"/>
          <w:sz w:val="28"/>
          <w:szCs w:val="28"/>
        </w:rPr>
        <w:softHyphen/>
        <w:t>klärung. Das Ergebnis: Die Einschät</w:t>
      </w:r>
      <w:r w:rsidRPr="00BB0B6E">
        <w:rPr>
          <w:rFonts w:ascii="Arial" w:hAnsi="Arial" w:cs="Arial"/>
          <w:color w:val="000000"/>
          <w:sz w:val="28"/>
          <w:szCs w:val="28"/>
        </w:rPr>
        <w:softHyphen/>
        <w:t>zung des IV-Gutachtens, die Frau könnte weiterhin 80 Prozent arbeiten, ist auf dem Arbeitsmarkt nicht ver</w:t>
      </w:r>
      <w:r w:rsidRPr="00BB0B6E">
        <w:rPr>
          <w:rFonts w:ascii="Arial" w:hAnsi="Arial" w:cs="Arial"/>
          <w:color w:val="000000"/>
          <w:sz w:val="28"/>
          <w:szCs w:val="28"/>
        </w:rPr>
        <w:softHyphen/>
        <w:t>wertbar, musste aber vor Versiche</w:t>
      </w:r>
      <w:r w:rsidR="00905FE3" w:rsidRPr="00BB0B6E">
        <w:rPr>
          <w:rFonts w:ascii="Arial" w:hAnsi="Arial" w:cs="Arial"/>
          <w:color w:val="000000"/>
          <w:sz w:val="28"/>
          <w:szCs w:val="28"/>
        </w:rPr>
        <w:softHyphen/>
        <w:t>rungsgericht erstritten werden.</w:t>
      </w:r>
      <w:r w:rsidR="00905FE3" w:rsidRPr="00BB0B6E">
        <w:rPr>
          <w:rFonts w:ascii="Arial" w:hAnsi="Arial" w:cs="Arial"/>
          <w:sz w:val="28"/>
          <w:szCs w:val="28"/>
        </w:rPr>
        <w:t xml:space="preserve"> Claudia Jost: «Um solche Unge</w:t>
      </w:r>
      <w:r w:rsidR="00905FE3" w:rsidRPr="00BB0B6E">
        <w:rPr>
          <w:rFonts w:ascii="Arial" w:hAnsi="Arial" w:cs="Arial"/>
          <w:sz w:val="28"/>
          <w:szCs w:val="28"/>
        </w:rPr>
        <w:softHyphen/>
        <w:t xml:space="preserve">rechtigkeiten korrigieren zu können, braucht es weiterhin die Unterstützung von Organisationen wie Procap SGA.» </w:t>
      </w:r>
      <w:r w:rsidR="00905FE3" w:rsidRPr="00BB0B6E">
        <w:rPr>
          <w:rFonts w:ascii="Arial" w:hAnsi="Arial" w:cs="Arial"/>
          <w:color w:val="000000"/>
          <w:sz w:val="28"/>
          <w:szCs w:val="28"/>
        </w:rPr>
        <w:t xml:space="preserve"> </w:t>
      </w:r>
    </w:p>
    <w:p w14:paraId="0B6E2776" w14:textId="77777777" w:rsidR="00905FE3" w:rsidRPr="00BB0B6E" w:rsidRDefault="00EB60FE" w:rsidP="00905FE3">
      <w:pPr>
        <w:rPr>
          <w:rFonts w:ascii="Arial" w:hAnsi="Arial" w:cs="Arial"/>
          <w:sz w:val="28"/>
          <w:szCs w:val="28"/>
        </w:rPr>
      </w:pPr>
      <w:r w:rsidRPr="00BB0B6E">
        <w:rPr>
          <w:rFonts w:ascii="Arial" w:hAnsi="Arial" w:cs="Arial"/>
          <w:b/>
          <w:bCs/>
          <w:color w:val="000000"/>
          <w:sz w:val="28"/>
          <w:szCs w:val="28"/>
        </w:rPr>
        <w:t>Trotz erfolgreichen Eingliederungen durch die IV: Rechts</w:t>
      </w:r>
      <w:r w:rsidRPr="00BB0B6E">
        <w:rPr>
          <w:rFonts w:ascii="Arial" w:hAnsi="Arial" w:cs="Arial"/>
          <w:b/>
          <w:bCs/>
          <w:color w:val="000000"/>
          <w:sz w:val="28"/>
          <w:szCs w:val="28"/>
        </w:rPr>
        <w:softHyphen/>
        <w:t>gutac</w:t>
      </w:r>
      <w:r w:rsidR="00284FE1" w:rsidRPr="00BB0B6E">
        <w:rPr>
          <w:rFonts w:ascii="Arial" w:hAnsi="Arial" w:cs="Arial"/>
          <w:b/>
          <w:bCs/>
          <w:color w:val="000000"/>
          <w:sz w:val="28"/>
          <w:szCs w:val="28"/>
        </w:rPr>
        <w:t>hten betätigt, dass die Rechts-</w:t>
      </w:r>
      <w:r w:rsidRPr="00BB0B6E">
        <w:rPr>
          <w:rFonts w:ascii="Arial" w:hAnsi="Arial" w:cs="Arial"/>
          <w:b/>
          <w:bCs/>
          <w:color w:val="000000"/>
          <w:sz w:val="28"/>
          <w:szCs w:val="28"/>
        </w:rPr>
        <w:t>praxis bei den IV-Entscheiden durch</w:t>
      </w:r>
      <w:r w:rsidRPr="00BB0B6E">
        <w:rPr>
          <w:rFonts w:ascii="Arial" w:hAnsi="Arial" w:cs="Arial"/>
          <w:b/>
          <w:bCs/>
          <w:color w:val="000000"/>
          <w:sz w:val="28"/>
          <w:szCs w:val="28"/>
        </w:rPr>
        <w:softHyphen/>
        <w:t xml:space="preserve">wegs zulasten der Menschen mit </w:t>
      </w:r>
      <w:r w:rsidR="00284FE1" w:rsidRPr="00BB0B6E">
        <w:rPr>
          <w:rFonts w:ascii="Arial" w:hAnsi="Arial" w:cs="Arial"/>
          <w:color w:val="000000"/>
          <w:sz w:val="28"/>
          <w:szCs w:val="28"/>
        </w:rPr>
        <w:t xml:space="preserve">  </w:t>
      </w:r>
      <w:r w:rsidRPr="00BB0B6E">
        <w:rPr>
          <w:rFonts w:ascii="Arial" w:hAnsi="Arial" w:cs="Arial"/>
          <w:b/>
          <w:bCs/>
          <w:color w:val="000000"/>
          <w:sz w:val="28"/>
          <w:szCs w:val="28"/>
        </w:rPr>
        <w:t xml:space="preserve">Handicap ausfällt. Und zugunsten des </w:t>
      </w:r>
      <w:r w:rsidR="00284FE1" w:rsidRPr="00BB0B6E">
        <w:rPr>
          <w:rFonts w:ascii="Arial" w:hAnsi="Arial" w:cs="Arial"/>
          <w:color w:val="000000"/>
          <w:sz w:val="28"/>
          <w:szCs w:val="28"/>
        </w:rPr>
        <w:t xml:space="preserve">  </w:t>
      </w:r>
      <w:r w:rsidRPr="00BB0B6E">
        <w:rPr>
          <w:rFonts w:ascii="Arial" w:hAnsi="Arial" w:cs="Arial"/>
          <w:b/>
          <w:bCs/>
          <w:color w:val="000000"/>
          <w:sz w:val="28"/>
          <w:szCs w:val="28"/>
        </w:rPr>
        <w:t xml:space="preserve">Renten-Einsparens. Die benötigten </w:t>
      </w:r>
      <w:r w:rsidR="00284FE1" w:rsidRPr="00BB0B6E">
        <w:rPr>
          <w:rFonts w:ascii="Arial" w:hAnsi="Arial" w:cs="Arial"/>
          <w:color w:val="000000"/>
          <w:sz w:val="28"/>
          <w:szCs w:val="28"/>
        </w:rPr>
        <w:t xml:space="preserve">  </w:t>
      </w:r>
      <w:r w:rsidRPr="00BB0B6E">
        <w:rPr>
          <w:rFonts w:ascii="Arial" w:hAnsi="Arial" w:cs="Arial"/>
          <w:b/>
          <w:bCs/>
          <w:color w:val="000000"/>
          <w:sz w:val="28"/>
          <w:szCs w:val="28"/>
        </w:rPr>
        <w:t xml:space="preserve">niederschwelligen, </w:t>
      </w:r>
      <w:r w:rsidR="00284FE1" w:rsidRPr="00BB0B6E">
        <w:rPr>
          <w:rFonts w:ascii="Arial" w:hAnsi="Arial" w:cs="Arial"/>
          <w:color w:val="000000"/>
          <w:sz w:val="28"/>
          <w:szCs w:val="28"/>
        </w:rPr>
        <w:t xml:space="preserve">  </w:t>
      </w:r>
      <w:r w:rsidRPr="00BB0B6E">
        <w:rPr>
          <w:rFonts w:ascii="Arial" w:hAnsi="Arial" w:cs="Arial"/>
          <w:b/>
          <w:bCs/>
          <w:color w:val="000000"/>
          <w:sz w:val="28"/>
          <w:szCs w:val="28"/>
        </w:rPr>
        <w:t xml:space="preserve">wechselbelastenden </w:t>
      </w:r>
      <w:r w:rsidR="00284FE1" w:rsidRPr="00BB0B6E">
        <w:rPr>
          <w:rFonts w:ascii="Arial" w:hAnsi="Arial" w:cs="Arial"/>
          <w:color w:val="000000"/>
          <w:sz w:val="28"/>
          <w:szCs w:val="28"/>
        </w:rPr>
        <w:t xml:space="preserve">  </w:t>
      </w:r>
      <w:r w:rsidRPr="00BB0B6E">
        <w:rPr>
          <w:rFonts w:ascii="Arial" w:hAnsi="Arial" w:cs="Arial"/>
          <w:b/>
          <w:bCs/>
          <w:color w:val="000000"/>
          <w:sz w:val="28"/>
          <w:szCs w:val="28"/>
        </w:rPr>
        <w:t xml:space="preserve">Arbeitsplätze </w:t>
      </w:r>
      <w:r w:rsidR="00284FE1" w:rsidRPr="00BB0B6E">
        <w:rPr>
          <w:rFonts w:ascii="Arial" w:hAnsi="Arial" w:cs="Arial"/>
          <w:color w:val="000000"/>
          <w:sz w:val="28"/>
          <w:szCs w:val="28"/>
        </w:rPr>
        <w:t xml:space="preserve">  </w:t>
      </w:r>
      <w:r w:rsidRPr="00BB0B6E">
        <w:rPr>
          <w:rFonts w:ascii="Arial" w:hAnsi="Arial" w:cs="Arial"/>
          <w:b/>
          <w:bCs/>
          <w:color w:val="000000"/>
          <w:sz w:val="28"/>
          <w:szCs w:val="28"/>
        </w:rPr>
        <w:t xml:space="preserve">– wie auf dem </w:t>
      </w:r>
      <w:r w:rsidR="00284FE1" w:rsidRPr="00BB0B6E">
        <w:rPr>
          <w:rFonts w:ascii="Arial" w:hAnsi="Arial" w:cs="Arial"/>
          <w:color w:val="000000"/>
          <w:sz w:val="28"/>
          <w:szCs w:val="28"/>
        </w:rPr>
        <w:t xml:space="preserve">  </w:t>
      </w:r>
      <w:r w:rsidRPr="00BB0B6E">
        <w:rPr>
          <w:rFonts w:ascii="Arial" w:hAnsi="Arial" w:cs="Arial"/>
          <w:b/>
          <w:bCs/>
          <w:color w:val="000000"/>
          <w:sz w:val="28"/>
          <w:szCs w:val="28"/>
        </w:rPr>
        <w:t xml:space="preserve">historischen Bild – </w:t>
      </w:r>
      <w:r w:rsidR="00284FE1" w:rsidRPr="00BB0B6E">
        <w:rPr>
          <w:rFonts w:ascii="Arial" w:hAnsi="Arial" w:cs="Arial"/>
          <w:color w:val="000000"/>
          <w:sz w:val="28"/>
          <w:szCs w:val="28"/>
        </w:rPr>
        <w:t xml:space="preserve">  </w:t>
      </w:r>
      <w:r w:rsidRPr="00BB0B6E">
        <w:rPr>
          <w:rFonts w:ascii="Arial" w:hAnsi="Arial" w:cs="Arial"/>
          <w:b/>
          <w:bCs/>
          <w:color w:val="000000"/>
          <w:sz w:val="28"/>
          <w:szCs w:val="28"/>
        </w:rPr>
        <w:t>fehlen.</w:t>
      </w:r>
    </w:p>
    <w:p w14:paraId="1BEC9391" w14:textId="77777777" w:rsidR="007A687A" w:rsidRPr="00BB0B6E" w:rsidRDefault="00905FE3" w:rsidP="00905FE3">
      <w:pPr>
        <w:pStyle w:val="berschrift3"/>
        <w:rPr>
          <w:rFonts w:ascii="Arial" w:hAnsi="Arial" w:cs="Arial"/>
          <w:sz w:val="28"/>
          <w:szCs w:val="28"/>
        </w:rPr>
      </w:pPr>
      <w:bookmarkStart w:id="28" w:name="_Toc88291343"/>
      <w:r w:rsidRPr="00BB0B6E">
        <w:rPr>
          <w:rFonts w:ascii="Arial" w:hAnsi="Arial" w:cs="Arial"/>
          <w:sz w:val="28"/>
          <w:szCs w:val="28"/>
        </w:rPr>
        <w:t>Bild: Ein Arbeiter hält ein Werkstück in der Hand und bearbeitet es. Auf dem Tisch liegen viele verschiedene Werkzeuge. Bohrmaschine, Feile, Spitzzange, Massband und etliches mehr.</w:t>
      </w:r>
      <w:bookmarkEnd w:id="28"/>
    </w:p>
    <w:p w14:paraId="5DE5CFE8" w14:textId="77777777" w:rsidR="007A687A" w:rsidRPr="00BB0B6E" w:rsidRDefault="007A687A" w:rsidP="007A687A">
      <w:pPr>
        <w:pStyle w:val="berschrift2"/>
        <w:rPr>
          <w:rFonts w:ascii="Arial" w:hAnsi="Arial" w:cs="Arial"/>
          <w:color w:val="000000"/>
          <w:sz w:val="28"/>
          <w:szCs w:val="28"/>
        </w:rPr>
      </w:pPr>
      <w:bookmarkStart w:id="29" w:name="_Toc88291344"/>
      <w:r w:rsidRPr="00BB0B6E">
        <w:rPr>
          <w:rFonts w:ascii="Arial" w:hAnsi="Arial" w:cs="Arial"/>
          <w:color w:val="000000"/>
          <w:sz w:val="28"/>
          <w:szCs w:val="28"/>
        </w:rPr>
        <w:t>Kurzmeldung</w:t>
      </w:r>
      <w:bookmarkEnd w:id="29"/>
      <w:r w:rsidRPr="00BB0B6E">
        <w:rPr>
          <w:rFonts w:ascii="Arial" w:hAnsi="Arial" w:cs="Arial"/>
          <w:color w:val="000000"/>
          <w:sz w:val="28"/>
          <w:szCs w:val="28"/>
        </w:rPr>
        <w:t xml:space="preserve"> </w:t>
      </w:r>
    </w:p>
    <w:p w14:paraId="5465D3E4" w14:textId="77777777" w:rsidR="007A687A" w:rsidRPr="00BB0B6E" w:rsidRDefault="007A687A" w:rsidP="007A687A">
      <w:pPr>
        <w:pStyle w:val="berschrift2"/>
        <w:rPr>
          <w:rFonts w:ascii="Arial" w:hAnsi="Arial" w:cs="Arial"/>
          <w:color w:val="000000"/>
          <w:sz w:val="28"/>
          <w:szCs w:val="28"/>
        </w:rPr>
      </w:pPr>
      <w:bookmarkStart w:id="30" w:name="_Toc88291345"/>
      <w:r w:rsidRPr="00BB0B6E">
        <w:rPr>
          <w:rFonts w:ascii="Arial" w:hAnsi="Arial" w:cs="Arial"/>
          <w:color w:val="000000"/>
          <w:sz w:val="28"/>
          <w:szCs w:val="28"/>
        </w:rPr>
        <w:t>Das Tixi wird bedroht</w:t>
      </w:r>
      <w:bookmarkEnd w:id="30"/>
      <w:r w:rsidRPr="00BB0B6E">
        <w:rPr>
          <w:rFonts w:ascii="Arial" w:hAnsi="Arial" w:cs="Arial"/>
          <w:color w:val="000000"/>
          <w:sz w:val="28"/>
          <w:szCs w:val="28"/>
        </w:rPr>
        <w:t xml:space="preserve"> </w:t>
      </w:r>
    </w:p>
    <w:p w14:paraId="617EBF26" w14:textId="77777777" w:rsidR="00EB2791" w:rsidRPr="00BB0B6E" w:rsidRDefault="007A687A" w:rsidP="00EB2791">
      <w:pPr>
        <w:pStyle w:val="Default"/>
        <w:rPr>
          <w:rFonts w:ascii="Arial" w:hAnsi="Arial" w:cs="Arial"/>
          <w:sz w:val="28"/>
          <w:szCs w:val="28"/>
        </w:rPr>
      </w:pPr>
      <w:r w:rsidRPr="00BB0B6E">
        <w:rPr>
          <w:rFonts w:ascii="Arial" w:hAnsi="Arial" w:cs="Arial"/>
          <w:sz w:val="28"/>
          <w:szCs w:val="28"/>
        </w:rPr>
        <w:t>Die St. Galler Regierung hat ihr Sparpaket 2022 bekanntgegeben. Es umfasst 95 Millionen Franken. Dies obwohl die Rechnung 2021 des Kantons voraussichtlich über eine Viertelmilliarde besser als budgetiert und mit Gewinn ab-   schliessen wird.   600 000 Franken beträgt der Betrag, den der Kanton weniger an die Fahrdienste bezahlen will.</w:t>
      </w:r>
      <w:r w:rsidR="00EB2791" w:rsidRPr="00BB0B6E">
        <w:rPr>
          <w:rFonts w:ascii="Arial" w:hAnsi="Arial" w:cs="Arial"/>
          <w:sz w:val="28"/>
          <w:szCs w:val="28"/>
        </w:rPr>
        <w:t xml:space="preserve"> Stattdessen sollen die Gemeinden diesen Betrag übernehmen, was unsicher ist. Es droht kein flächen</w:t>
      </w:r>
      <w:r w:rsidR="00EB2791" w:rsidRPr="00BB0B6E">
        <w:rPr>
          <w:rFonts w:ascii="Arial" w:hAnsi="Arial" w:cs="Arial"/>
          <w:sz w:val="28"/>
          <w:szCs w:val="28"/>
        </w:rPr>
        <w:softHyphen/>
        <w:t>deckendes Angebot mehr. Der Sparvorschlag der Vertreter der Reichen im Kantonsparlament bedroht die Mobilität der Men</w:t>
      </w:r>
      <w:r w:rsidR="00EB2791" w:rsidRPr="00BB0B6E">
        <w:rPr>
          <w:rFonts w:ascii="Arial" w:hAnsi="Arial" w:cs="Arial"/>
          <w:sz w:val="28"/>
          <w:szCs w:val="28"/>
        </w:rPr>
        <w:softHyphen/>
        <w:t>schen mit Behinderung – der Schwächsten der Gesellschaft. Die Vorschläge debattiert der Kantons</w:t>
      </w:r>
      <w:r w:rsidR="00EB2791" w:rsidRPr="00BB0B6E">
        <w:rPr>
          <w:rFonts w:ascii="Arial" w:hAnsi="Arial" w:cs="Arial"/>
          <w:sz w:val="28"/>
          <w:szCs w:val="28"/>
        </w:rPr>
        <w:softHyphen/>
        <w:t xml:space="preserve">rat im November. Procap SGA sprach sich in der Vernehmlassung gegen den erneuten Sparhammer aus. </w:t>
      </w:r>
      <w:r w:rsidR="00EB2791" w:rsidRPr="00BB0B6E">
        <w:rPr>
          <w:rFonts w:ascii="Arial" w:hAnsi="Arial" w:cs="Arial"/>
          <w:i/>
          <w:iCs/>
          <w:sz w:val="28"/>
          <w:szCs w:val="28"/>
        </w:rPr>
        <w:t>procap</w:t>
      </w:r>
    </w:p>
    <w:p w14:paraId="5677EF2B" w14:textId="77777777" w:rsidR="00EB2791" w:rsidRPr="00BB0B6E" w:rsidRDefault="00EB2791" w:rsidP="00EB2791">
      <w:pPr>
        <w:rPr>
          <w:rFonts w:ascii="Arial" w:hAnsi="Arial" w:cs="Arial"/>
          <w:sz w:val="28"/>
          <w:szCs w:val="28"/>
        </w:rPr>
      </w:pPr>
    </w:p>
    <w:p w14:paraId="521F20B5" w14:textId="77777777" w:rsidR="00EB2791" w:rsidRPr="00BB0B6E" w:rsidRDefault="00EB2791" w:rsidP="00EB2791">
      <w:pPr>
        <w:pStyle w:val="berschrift2"/>
        <w:rPr>
          <w:rFonts w:ascii="Arial" w:hAnsi="Arial" w:cs="Arial"/>
          <w:color w:val="000000"/>
          <w:sz w:val="28"/>
          <w:szCs w:val="28"/>
        </w:rPr>
      </w:pPr>
      <w:bookmarkStart w:id="31" w:name="_Toc88291346"/>
      <w:r w:rsidRPr="00BB0B6E">
        <w:rPr>
          <w:rFonts w:ascii="Arial" w:hAnsi="Arial" w:cs="Arial"/>
          <w:color w:val="000000"/>
          <w:sz w:val="28"/>
          <w:szCs w:val="28"/>
        </w:rPr>
        <w:t>Impressum «Treffpunkt»</w:t>
      </w:r>
      <w:bookmarkEnd w:id="31"/>
      <w:r w:rsidRPr="00BB0B6E">
        <w:rPr>
          <w:rFonts w:ascii="Arial" w:hAnsi="Arial" w:cs="Arial"/>
          <w:color w:val="000000"/>
          <w:sz w:val="28"/>
          <w:szCs w:val="28"/>
        </w:rPr>
        <w:t xml:space="preserve"> </w:t>
      </w:r>
    </w:p>
    <w:p w14:paraId="0F36A2AA" w14:textId="77777777" w:rsidR="00EB2791" w:rsidRPr="00BB0B6E" w:rsidRDefault="00EB2791" w:rsidP="00EB2791">
      <w:pPr>
        <w:rPr>
          <w:rFonts w:ascii="Arial" w:hAnsi="Arial" w:cs="Arial"/>
          <w:sz w:val="28"/>
          <w:szCs w:val="28"/>
        </w:rPr>
      </w:pPr>
      <w:r w:rsidRPr="00BB0B6E">
        <w:rPr>
          <w:rFonts w:ascii="Arial" w:hAnsi="Arial" w:cs="Arial"/>
          <w:color w:val="000000"/>
          <w:sz w:val="28"/>
          <w:szCs w:val="28"/>
        </w:rPr>
        <w:t>Herausgeber: Procap St. Gallen-Appenzell, Hintere Bahnhofstrasse 22, 9000 St. Gallen,    Tel. 071 222 44 33    4 bis 6 Mal jährlich, Auflage 3300 Ex.    Redaktion: Michael Walther,    Büelstrasse 58, 9630 Wattwil,    Tel. 071 393 89 88,    E-Mail: m-walther@bluewin.ch    erker-druck Rebstein, Andreas Kehl    Redaktionsschluss Nr. 1/2022: 27 Jan. 2022</w:t>
      </w:r>
    </w:p>
    <w:p w14:paraId="3E0AFE3E" w14:textId="77777777" w:rsidR="00C4063A" w:rsidRPr="00BB0B6E" w:rsidRDefault="00C4063A" w:rsidP="00C4063A">
      <w:pPr>
        <w:pStyle w:val="berschrift2"/>
        <w:rPr>
          <w:rFonts w:ascii="Arial" w:eastAsia="SimSun" w:hAnsi="Arial" w:cs="Arial"/>
          <w:bCs w:val="0"/>
          <w:color w:val="auto"/>
          <w:kern w:val="2"/>
          <w:sz w:val="28"/>
          <w:szCs w:val="28"/>
          <w:shd w:val="clear" w:color="auto" w:fill="FFFFFF"/>
          <w:lang w:eastAsia="hi-IN" w:bidi="hi-IN"/>
        </w:rPr>
      </w:pPr>
      <w:bookmarkStart w:id="32" w:name="_Toc522563812"/>
      <w:bookmarkStart w:id="33" w:name="_Toc513971821"/>
      <w:bookmarkStart w:id="34" w:name="_Toc34415882"/>
      <w:bookmarkStart w:id="35" w:name="_Toc40535716"/>
      <w:bookmarkStart w:id="36" w:name="_Toc48144848"/>
      <w:bookmarkStart w:id="37" w:name="_Toc56620001"/>
      <w:bookmarkStart w:id="38" w:name="_Toc65346302"/>
      <w:bookmarkStart w:id="39" w:name="_Toc79667325"/>
      <w:bookmarkStart w:id="40" w:name="_Toc88291347"/>
      <w:r w:rsidRPr="00BB0B6E">
        <w:rPr>
          <w:rFonts w:ascii="Arial" w:eastAsia="SimSun" w:hAnsi="Arial" w:cs="Arial"/>
          <w:color w:val="auto"/>
          <w:kern w:val="2"/>
          <w:sz w:val="28"/>
          <w:szCs w:val="28"/>
          <w:shd w:val="clear" w:color="auto" w:fill="FFFFFF"/>
          <w:lang w:eastAsia="hi-IN" w:bidi="hi-IN"/>
        </w:rPr>
        <w:t>Reklame: Sanitätshaus Schildknecht</w:t>
      </w:r>
      <w:bookmarkEnd w:id="32"/>
      <w:bookmarkEnd w:id="33"/>
      <w:bookmarkEnd w:id="34"/>
      <w:bookmarkEnd w:id="35"/>
      <w:bookmarkEnd w:id="36"/>
      <w:bookmarkEnd w:id="37"/>
      <w:bookmarkEnd w:id="38"/>
      <w:bookmarkEnd w:id="39"/>
      <w:bookmarkEnd w:id="40"/>
    </w:p>
    <w:p w14:paraId="46C869FD" w14:textId="77777777" w:rsidR="00C4063A" w:rsidRPr="00BB0B6E" w:rsidRDefault="00C4063A" w:rsidP="00C4063A">
      <w:pPr>
        <w:rPr>
          <w:rFonts w:ascii="Arial" w:hAnsi="Arial" w:cs="Arial"/>
          <w:sz w:val="28"/>
          <w:szCs w:val="28"/>
          <w:lang w:eastAsia="hi-IN" w:bidi="hi-IN"/>
        </w:rPr>
      </w:pPr>
      <w:r w:rsidRPr="00BB0B6E">
        <w:rPr>
          <w:rFonts w:ascii="Arial" w:hAnsi="Arial" w:cs="Arial"/>
          <w:sz w:val="28"/>
          <w:szCs w:val="28"/>
          <w:lang w:eastAsia="hi-IN" w:bidi="hi-IN"/>
        </w:rPr>
        <w:t>für Orthopädie- und Rehabilitations-Technik</w:t>
      </w:r>
    </w:p>
    <w:p w14:paraId="1196E41B" w14:textId="77777777" w:rsidR="00C4063A" w:rsidRPr="00BB0B6E" w:rsidRDefault="00C4063A" w:rsidP="00C4063A">
      <w:pPr>
        <w:rPr>
          <w:rFonts w:ascii="Arial" w:hAnsi="Arial" w:cs="Arial"/>
          <w:sz w:val="28"/>
          <w:szCs w:val="28"/>
          <w:lang w:eastAsia="hi-IN" w:bidi="hi-IN"/>
        </w:rPr>
      </w:pPr>
      <w:r w:rsidRPr="00BB0B6E">
        <w:rPr>
          <w:rFonts w:ascii="Arial" w:eastAsia="Times New Roman" w:hAnsi="Arial" w:cs="Arial"/>
          <w:sz w:val="28"/>
          <w:szCs w:val="28"/>
          <w:lang w:eastAsia="de-CH"/>
        </w:rPr>
        <w:t>Zürcherstrasse 85</w:t>
      </w:r>
    </w:p>
    <w:p w14:paraId="64B9A770" w14:textId="77777777" w:rsidR="00C4063A" w:rsidRPr="00BB0B6E" w:rsidRDefault="00C4063A" w:rsidP="00C4063A">
      <w:pPr>
        <w:autoSpaceDE w:val="0"/>
        <w:autoSpaceDN w:val="0"/>
        <w:adjustRightInd w:val="0"/>
        <w:spacing w:after="0" w:line="240" w:lineRule="auto"/>
        <w:rPr>
          <w:rFonts w:ascii="Arial" w:eastAsia="Times New Roman" w:hAnsi="Arial" w:cs="Arial"/>
          <w:sz w:val="28"/>
          <w:szCs w:val="28"/>
          <w:lang w:eastAsia="de-CH"/>
        </w:rPr>
      </w:pPr>
      <w:r w:rsidRPr="00BB0B6E">
        <w:rPr>
          <w:rFonts w:ascii="Arial" w:eastAsia="Times New Roman" w:hAnsi="Arial" w:cs="Arial"/>
          <w:sz w:val="28"/>
          <w:szCs w:val="28"/>
          <w:lang w:eastAsia="de-CH"/>
        </w:rPr>
        <w:t xml:space="preserve">9500 Wil         8500 Frauenfeld Tel. 071 / 911 38 48   </w:t>
      </w:r>
    </w:p>
    <w:p w14:paraId="41596667" w14:textId="77777777" w:rsidR="00C4063A" w:rsidRPr="00BB0B6E" w:rsidRDefault="00C4063A" w:rsidP="00C4063A">
      <w:pPr>
        <w:autoSpaceDE w:val="0"/>
        <w:autoSpaceDN w:val="0"/>
        <w:adjustRightInd w:val="0"/>
        <w:spacing w:after="0" w:line="240" w:lineRule="auto"/>
        <w:rPr>
          <w:rFonts w:ascii="Arial" w:eastAsia="Times New Roman" w:hAnsi="Arial" w:cs="Arial"/>
          <w:sz w:val="28"/>
          <w:szCs w:val="28"/>
          <w:lang w:eastAsia="de-CH"/>
        </w:rPr>
      </w:pPr>
      <w:r w:rsidRPr="00BB0B6E">
        <w:rPr>
          <w:rFonts w:ascii="Arial" w:eastAsia="Times New Roman" w:hAnsi="Arial" w:cs="Arial"/>
          <w:sz w:val="28"/>
          <w:szCs w:val="28"/>
          <w:lang w:eastAsia="de-CH"/>
        </w:rPr>
        <w:t>Hegiberg Tel. 052 / 720 14 74</w:t>
      </w:r>
    </w:p>
    <w:p w14:paraId="1DBA5AC8" w14:textId="77777777" w:rsidR="00C4063A" w:rsidRPr="00BB0B6E" w:rsidRDefault="00C4063A" w:rsidP="00C4063A">
      <w:pPr>
        <w:rPr>
          <w:rFonts w:ascii="Arial" w:hAnsi="Arial" w:cs="Arial"/>
          <w:sz w:val="28"/>
          <w:szCs w:val="28"/>
        </w:rPr>
      </w:pPr>
      <w:r w:rsidRPr="00BB0B6E">
        <w:rPr>
          <w:rFonts w:ascii="Arial" w:eastAsia="Times New Roman" w:hAnsi="Arial" w:cs="Arial"/>
          <w:sz w:val="28"/>
          <w:szCs w:val="28"/>
          <w:lang w:eastAsia="de-CH"/>
        </w:rPr>
        <w:t>Büro und Privat 9527 Niederhelfenschwil 071 / 947 14 53</w:t>
      </w:r>
    </w:p>
    <w:p w14:paraId="11396A93" w14:textId="77777777" w:rsidR="00C4063A" w:rsidRPr="00BB0B6E" w:rsidRDefault="00C4063A" w:rsidP="00C4063A">
      <w:pPr>
        <w:pStyle w:val="berschrift1"/>
        <w:rPr>
          <w:rFonts w:ascii="Arial" w:hAnsi="Arial" w:cs="Arial"/>
        </w:rPr>
      </w:pPr>
      <w:bookmarkStart w:id="41" w:name="_Toc88291348"/>
      <w:r w:rsidRPr="00BB0B6E">
        <w:rPr>
          <w:rFonts w:ascii="Arial" w:hAnsi="Arial" w:cs="Arial"/>
        </w:rPr>
        <w:t>Seite 3</w:t>
      </w:r>
      <w:bookmarkEnd w:id="41"/>
    </w:p>
    <w:p w14:paraId="62BA3A8E" w14:textId="77777777" w:rsidR="00C4063A" w:rsidRPr="00BB0B6E" w:rsidRDefault="00C4063A" w:rsidP="00C4063A">
      <w:pPr>
        <w:pStyle w:val="berschrift2"/>
        <w:rPr>
          <w:rFonts w:ascii="Arial" w:hAnsi="Arial" w:cs="Arial"/>
          <w:color w:val="000000"/>
          <w:sz w:val="28"/>
          <w:szCs w:val="28"/>
        </w:rPr>
      </w:pPr>
      <w:bookmarkStart w:id="42" w:name="_Toc88291349"/>
      <w:r w:rsidRPr="00BB0B6E">
        <w:rPr>
          <w:rFonts w:ascii="Arial" w:hAnsi="Arial" w:cs="Arial"/>
          <w:color w:val="000000"/>
          <w:sz w:val="28"/>
          <w:szCs w:val="28"/>
        </w:rPr>
        <w:t>Ungerechte Gerichtspraxis, Rechtsgleichheit in Gefahr</w:t>
      </w:r>
      <w:bookmarkEnd w:id="42"/>
      <w:r w:rsidRPr="00BB0B6E">
        <w:rPr>
          <w:rFonts w:ascii="Arial" w:hAnsi="Arial" w:cs="Arial"/>
          <w:color w:val="000000"/>
          <w:sz w:val="28"/>
          <w:szCs w:val="28"/>
        </w:rPr>
        <w:t xml:space="preserve"> </w:t>
      </w:r>
    </w:p>
    <w:p w14:paraId="1D65396C" w14:textId="77777777" w:rsidR="00C4063A" w:rsidRPr="00BB0B6E" w:rsidRDefault="00C4063A" w:rsidP="00C4063A">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Claudia Jost stellt weiter fest: «Das Gericht hat es in der Hand, Entscheide der IV- Stellen zu korrigieren oder an die IV-Stelle zurückzuweisen, wenn ungenügend abgeklärt wurde. Aber das geschieht sehr unfair. Im Kanton Thurgau kann der betreffende Antrag abgelehnt werden, im Kanton St. Gal</w:t>
      </w:r>
      <w:r w:rsidRPr="00BB0B6E">
        <w:rPr>
          <w:rFonts w:ascii="Arial" w:hAnsi="Arial" w:cs="Arial"/>
          <w:color w:val="000000"/>
          <w:sz w:val="28"/>
          <w:szCs w:val="28"/>
        </w:rPr>
        <w:softHyphen/>
        <w:t>len jedoch berücksichtigt. Diese kanto</w:t>
      </w:r>
      <w:r w:rsidRPr="00BB0B6E">
        <w:rPr>
          <w:rFonts w:ascii="Arial" w:hAnsi="Arial" w:cs="Arial"/>
          <w:color w:val="000000"/>
          <w:sz w:val="28"/>
          <w:szCs w:val="28"/>
        </w:rPr>
        <w:softHyphen/>
        <w:t>nalen Unterschiede in der Gerichtspra</w:t>
      </w:r>
      <w:r w:rsidRPr="00BB0B6E">
        <w:rPr>
          <w:rFonts w:ascii="Arial" w:hAnsi="Arial" w:cs="Arial"/>
          <w:color w:val="000000"/>
          <w:sz w:val="28"/>
          <w:szCs w:val="28"/>
        </w:rPr>
        <w:softHyphen/>
        <w:t xml:space="preserve">xis dürfen nicht sein.» </w:t>
      </w:r>
    </w:p>
    <w:p w14:paraId="4F58A3EC" w14:textId="77777777" w:rsidR="00C4063A" w:rsidRPr="00BB0B6E" w:rsidRDefault="00C4063A" w:rsidP="00C4063A">
      <w:pPr>
        <w:pStyle w:val="berschrift2"/>
        <w:rPr>
          <w:rFonts w:ascii="Arial" w:hAnsi="Arial" w:cs="Arial"/>
          <w:color w:val="000000"/>
          <w:sz w:val="28"/>
          <w:szCs w:val="28"/>
        </w:rPr>
      </w:pPr>
      <w:bookmarkStart w:id="43" w:name="_Toc88291350"/>
      <w:r w:rsidRPr="00BB0B6E">
        <w:rPr>
          <w:rFonts w:ascii="Arial" w:hAnsi="Arial" w:cs="Arial"/>
          <w:color w:val="000000"/>
          <w:sz w:val="28"/>
          <w:szCs w:val="28"/>
        </w:rPr>
        <w:t>«Verwertbarkeit» unzumutbar</w:t>
      </w:r>
      <w:bookmarkEnd w:id="43"/>
      <w:r w:rsidRPr="00BB0B6E">
        <w:rPr>
          <w:rFonts w:ascii="Arial" w:hAnsi="Arial" w:cs="Arial"/>
          <w:color w:val="000000"/>
          <w:sz w:val="28"/>
          <w:szCs w:val="28"/>
        </w:rPr>
        <w:t xml:space="preserve"> </w:t>
      </w:r>
    </w:p>
    <w:p w14:paraId="16957DB6" w14:textId="77777777" w:rsidR="00C4063A" w:rsidRPr="00BB0B6E" w:rsidRDefault="00C4063A" w:rsidP="00C4063A">
      <w:pPr>
        <w:pStyle w:val="Default"/>
        <w:rPr>
          <w:rFonts w:ascii="Arial" w:hAnsi="Arial" w:cs="Arial"/>
          <w:sz w:val="28"/>
          <w:szCs w:val="28"/>
        </w:rPr>
      </w:pPr>
      <w:r w:rsidRPr="00BB0B6E">
        <w:rPr>
          <w:rFonts w:ascii="Arial" w:hAnsi="Arial" w:cs="Arial"/>
          <w:sz w:val="28"/>
          <w:szCs w:val="28"/>
        </w:rPr>
        <w:t>Das Coop-Rechtsgutachten hält ausserdem fest: Von einer «Verwertbar</w:t>
      </w:r>
      <w:r w:rsidRPr="00BB0B6E">
        <w:rPr>
          <w:rFonts w:ascii="Arial" w:hAnsi="Arial" w:cs="Arial"/>
          <w:sz w:val="28"/>
          <w:szCs w:val="28"/>
        </w:rPr>
        <w:softHyphen/>
        <w:t>keit der Arbeitsfähigkeit in einer an</w:t>
      </w:r>
      <w:r w:rsidRPr="00BB0B6E">
        <w:rPr>
          <w:rFonts w:ascii="Arial" w:hAnsi="Arial" w:cs="Arial"/>
          <w:sz w:val="28"/>
          <w:szCs w:val="28"/>
        </w:rPr>
        <w:softHyphen/>
        <w:t xml:space="preserve">gepassten Tätigkeit ab einem Alter von 60 Jahren zu reden, sei «realitätsfern» und «unzumutbar». </w:t>
      </w:r>
    </w:p>
    <w:p w14:paraId="000474F4" w14:textId="77777777" w:rsidR="00C4063A" w:rsidRPr="00BB0B6E" w:rsidRDefault="00C4063A" w:rsidP="00C4063A">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Claudia Jost dazu: Mit einer neuen Gesetzgebung können ausgesteuerte Arbeitslose über 60 Jahren seit Juli 2021 typischerweise eine Übergangs</w:t>
      </w:r>
      <w:r w:rsidRPr="00BB0B6E">
        <w:rPr>
          <w:rFonts w:ascii="Arial" w:hAnsi="Arial" w:cs="Arial"/>
          <w:color w:val="000000"/>
          <w:sz w:val="28"/>
          <w:szCs w:val="28"/>
        </w:rPr>
        <w:softHyphen/>
        <w:t>rente beantragen. Allerdings erst, wenn sie vermögensmässig auf Ergän</w:t>
      </w:r>
      <w:r w:rsidRPr="00BB0B6E">
        <w:rPr>
          <w:rFonts w:ascii="Arial" w:hAnsi="Arial" w:cs="Arial"/>
          <w:color w:val="000000"/>
          <w:sz w:val="28"/>
          <w:szCs w:val="28"/>
        </w:rPr>
        <w:softHyphen/>
        <w:t xml:space="preserve">zungs-leistungs-Niveau wären und keine IV -Rente erhalten. </w:t>
      </w:r>
    </w:p>
    <w:p w14:paraId="46077335" w14:textId="77777777" w:rsidR="00C4063A" w:rsidRPr="00BB0B6E" w:rsidRDefault="00C4063A" w:rsidP="00C4063A">
      <w:pPr>
        <w:pStyle w:val="berschrift2"/>
        <w:rPr>
          <w:rFonts w:ascii="Arial" w:hAnsi="Arial" w:cs="Arial"/>
          <w:color w:val="000000"/>
          <w:sz w:val="28"/>
          <w:szCs w:val="28"/>
        </w:rPr>
      </w:pPr>
      <w:bookmarkStart w:id="44" w:name="_Toc88291351"/>
      <w:r w:rsidRPr="00BB0B6E">
        <w:rPr>
          <w:rFonts w:ascii="Arial" w:hAnsi="Arial" w:cs="Arial"/>
          <w:color w:val="000000"/>
          <w:sz w:val="28"/>
          <w:szCs w:val="28"/>
        </w:rPr>
        <w:t>Tabellarische Löhne viel zu hoch – erst recht bei Hilfsjobs</w:t>
      </w:r>
      <w:bookmarkEnd w:id="44"/>
      <w:r w:rsidRPr="00BB0B6E">
        <w:rPr>
          <w:rFonts w:ascii="Arial" w:hAnsi="Arial" w:cs="Arial"/>
          <w:color w:val="000000"/>
          <w:sz w:val="28"/>
          <w:szCs w:val="28"/>
        </w:rPr>
        <w:t xml:space="preserve"> </w:t>
      </w:r>
    </w:p>
    <w:p w14:paraId="26DB856F" w14:textId="77777777" w:rsidR="00C4063A" w:rsidRPr="00BB0B6E" w:rsidRDefault="00C4063A" w:rsidP="00C4063A">
      <w:pPr>
        <w:pStyle w:val="Default"/>
        <w:rPr>
          <w:rFonts w:ascii="Arial" w:hAnsi="Arial" w:cs="Arial"/>
          <w:sz w:val="28"/>
          <w:szCs w:val="28"/>
        </w:rPr>
      </w:pPr>
      <w:r w:rsidRPr="00BB0B6E">
        <w:rPr>
          <w:rFonts w:ascii="Arial" w:hAnsi="Arial" w:cs="Arial"/>
          <w:sz w:val="28"/>
          <w:szCs w:val="28"/>
        </w:rPr>
        <w:t>Bei der Rentenberechnung auf</w:t>
      </w:r>
      <w:r w:rsidRPr="00BB0B6E">
        <w:rPr>
          <w:rFonts w:ascii="Arial" w:hAnsi="Arial" w:cs="Arial"/>
          <w:sz w:val="28"/>
          <w:szCs w:val="28"/>
        </w:rPr>
        <w:softHyphen/>
        <w:t>grund der «Restarbeitsfähigkeit» – dem Prozentsatz, der nach Ansichten der IV bei einer Person mit einem Handicap auf dem Arbeitsmarkt «ver</w:t>
      </w:r>
      <w:r w:rsidRPr="00BB0B6E">
        <w:rPr>
          <w:rFonts w:ascii="Arial" w:hAnsi="Arial" w:cs="Arial"/>
          <w:sz w:val="28"/>
          <w:szCs w:val="28"/>
        </w:rPr>
        <w:softHyphen/>
        <w:t>wertbar» ist – stützt sich die IV auf Ta</w:t>
      </w:r>
      <w:r w:rsidRPr="00BB0B6E">
        <w:rPr>
          <w:rFonts w:ascii="Arial" w:hAnsi="Arial" w:cs="Arial"/>
          <w:sz w:val="28"/>
          <w:szCs w:val="28"/>
        </w:rPr>
        <w:softHyphen/>
        <w:t xml:space="preserve">bellenlöhne ab: Durchschnittslöhne, die das Bundesamt für Statistik alle zwei Jahre festlegt. </w:t>
      </w:r>
    </w:p>
    <w:p w14:paraId="4E9AB81C" w14:textId="77777777" w:rsidR="00C4063A" w:rsidRPr="00BB0B6E" w:rsidRDefault="00C4063A" w:rsidP="00C4063A">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Diese Durchschnittslöhne sind: Zu hoch vor allem für Unqualifizierte. Für wenig Ausgebildete. Und zu hoch – gemessen an dem, was sie verdienen könnten – für Personen mit einem Handicap. Sie gelangen aber für die Rentenberechnung zur Anwendung. Im Zweifelsfall gegen die Behinderten eben. Und zugunsten der Invalidenver</w:t>
      </w:r>
      <w:r w:rsidRPr="00BB0B6E">
        <w:rPr>
          <w:rFonts w:ascii="Arial" w:hAnsi="Arial" w:cs="Arial"/>
          <w:color w:val="000000"/>
          <w:sz w:val="28"/>
          <w:szCs w:val="28"/>
        </w:rPr>
        <w:softHyphen/>
        <w:t>sicherung – aufgrund des Spardrucks, wie er seit Jahren von den rechtsbür</w:t>
      </w:r>
      <w:r w:rsidRPr="00BB0B6E">
        <w:rPr>
          <w:rFonts w:ascii="Arial" w:hAnsi="Arial" w:cs="Arial"/>
          <w:color w:val="000000"/>
          <w:sz w:val="28"/>
          <w:szCs w:val="28"/>
        </w:rPr>
        <w:softHyphen/>
        <w:t>gerlichen PolitikerInnen in Bundes</w:t>
      </w:r>
      <w:r w:rsidRPr="00BB0B6E">
        <w:rPr>
          <w:rFonts w:ascii="Arial" w:hAnsi="Arial" w:cs="Arial"/>
          <w:color w:val="000000"/>
          <w:sz w:val="28"/>
          <w:szCs w:val="28"/>
        </w:rPr>
        <w:softHyphen/>
        <w:t xml:space="preserve">bern aufgebaut wird. </w:t>
      </w:r>
    </w:p>
    <w:p w14:paraId="2095DA46" w14:textId="77777777" w:rsidR="00C4063A" w:rsidRPr="00BB0B6E" w:rsidRDefault="00C4063A" w:rsidP="00C4063A">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Dazu kommt: Die Tabellenlöhne gelten schweizweit. Zu hoch sind sie daher auch für die Schweizer Randge</w:t>
      </w:r>
      <w:r w:rsidRPr="00BB0B6E">
        <w:rPr>
          <w:rFonts w:ascii="Arial" w:hAnsi="Arial" w:cs="Arial"/>
          <w:color w:val="000000"/>
          <w:sz w:val="28"/>
          <w:szCs w:val="28"/>
        </w:rPr>
        <w:softHyphen/>
        <w:t xml:space="preserve">biete – zu denen lohnniveaumässig auch die Ostschweiz zählt. </w:t>
      </w:r>
    </w:p>
    <w:p w14:paraId="2FE36993" w14:textId="77777777" w:rsidR="00C4063A" w:rsidRPr="00BB0B6E" w:rsidRDefault="00C4063A" w:rsidP="00C4063A">
      <w:pPr>
        <w:pStyle w:val="berschrift2"/>
        <w:rPr>
          <w:rFonts w:ascii="Arial" w:hAnsi="Arial" w:cs="Arial"/>
          <w:color w:val="000000"/>
          <w:sz w:val="28"/>
          <w:szCs w:val="28"/>
        </w:rPr>
      </w:pPr>
      <w:bookmarkStart w:id="45" w:name="_Toc88291352"/>
      <w:r w:rsidRPr="00BB0B6E">
        <w:rPr>
          <w:rFonts w:ascii="Arial" w:hAnsi="Arial" w:cs="Arial"/>
          <w:color w:val="000000"/>
          <w:sz w:val="28"/>
          <w:szCs w:val="28"/>
        </w:rPr>
        <w:t>Abzüge: «inkonsistent»</w:t>
      </w:r>
      <w:bookmarkEnd w:id="45"/>
      <w:r w:rsidRPr="00BB0B6E">
        <w:rPr>
          <w:rFonts w:ascii="Arial" w:hAnsi="Arial" w:cs="Arial"/>
          <w:color w:val="000000"/>
          <w:sz w:val="28"/>
          <w:szCs w:val="28"/>
        </w:rPr>
        <w:t xml:space="preserve"> </w:t>
      </w:r>
    </w:p>
    <w:p w14:paraId="42560471" w14:textId="77777777" w:rsidR="00C4063A" w:rsidRPr="00BB0B6E" w:rsidRDefault="00C4063A" w:rsidP="00C4063A">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Von den Tabellenlöhnen bei der Rentenberechnung können die Ge</w:t>
      </w:r>
      <w:r w:rsidRPr="00BB0B6E">
        <w:rPr>
          <w:rFonts w:ascii="Arial" w:hAnsi="Arial" w:cs="Arial"/>
          <w:color w:val="000000"/>
          <w:sz w:val="28"/>
          <w:szCs w:val="28"/>
        </w:rPr>
        <w:softHyphen/>
        <w:t>richte im Rahmen der Härtefallrege</w:t>
      </w:r>
      <w:r w:rsidRPr="00BB0B6E">
        <w:rPr>
          <w:rFonts w:ascii="Arial" w:hAnsi="Arial" w:cs="Arial"/>
          <w:color w:val="000000"/>
          <w:sz w:val="28"/>
          <w:szCs w:val="28"/>
        </w:rPr>
        <w:softHyphen/>
        <w:t>lung Abzüge machen – bis 25 Prozent. Es handelt sich hierbei um «das wich</w:t>
      </w:r>
      <w:r w:rsidRPr="00BB0B6E">
        <w:rPr>
          <w:rFonts w:ascii="Arial" w:hAnsi="Arial" w:cs="Arial"/>
          <w:color w:val="000000"/>
          <w:sz w:val="28"/>
          <w:szCs w:val="28"/>
        </w:rPr>
        <w:softHyphen/>
        <w:t>tigste juristische Korrekturinstrument bei der Verwendung statistischer Lohn</w:t>
      </w:r>
      <w:r w:rsidRPr="00BB0B6E">
        <w:rPr>
          <w:rFonts w:ascii="Arial" w:hAnsi="Arial" w:cs="Arial"/>
          <w:color w:val="000000"/>
          <w:sz w:val="28"/>
          <w:szCs w:val="28"/>
        </w:rPr>
        <w:softHyphen/>
        <w:t>daten», schreiben die Coop-Rechtsgut</w:t>
      </w:r>
      <w:r w:rsidRPr="00BB0B6E">
        <w:rPr>
          <w:rFonts w:ascii="Arial" w:hAnsi="Arial" w:cs="Arial"/>
          <w:color w:val="000000"/>
          <w:sz w:val="28"/>
          <w:szCs w:val="28"/>
        </w:rPr>
        <w:softHyphen/>
        <w:t xml:space="preserve">achterInnen. </w:t>
      </w:r>
    </w:p>
    <w:p w14:paraId="78F54D4C" w14:textId="77777777" w:rsidR="00C4063A" w:rsidRPr="00BB0B6E" w:rsidRDefault="00C4063A" w:rsidP="00C4063A">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Dies geschehe aber «inkonsi</w:t>
      </w:r>
      <w:r w:rsidRPr="00BB0B6E">
        <w:rPr>
          <w:rFonts w:ascii="Arial" w:hAnsi="Arial" w:cs="Arial"/>
          <w:color w:val="000000"/>
          <w:sz w:val="28"/>
          <w:szCs w:val="28"/>
        </w:rPr>
        <w:softHyphen/>
        <w:t>stent», die Rechtsgleichheit und Rechtssicherheit seien erschwert. Eins ist für die Gutachterinnen und Gut</w:t>
      </w:r>
      <w:r w:rsidRPr="00BB0B6E">
        <w:rPr>
          <w:rFonts w:ascii="Arial" w:hAnsi="Arial" w:cs="Arial"/>
          <w:color w:val="000000"/>
          <w:sz w:val="28"/>
          <w:szCs w:val="28"/>
        </w:rPr>
        <w:softHyphen/>
        <w:t>achter von Coop jedoch klar, nämlich: «Dass gesundheitlich beeinträchtigte Personen zwischen 10 und 15 Prozent weniger verdienen als gesunde Perso</w:t>
      </w:r>
      <w:r w:rsidRPr="00BB0B6E">
        <w:rPr>
          <w:rFonts w:ascii="Arial" w:hAnsi="Arial" w:cs="Arial"/>
          <w:color w:val="000000"/>
          <w:sz w:val="28"/>
          <w:szCs w:val="28"/>
        </w:rPr>
        <w:softHyphen/>
        <w:t xml:space="preserve">nen in der gleichen Tätigkeit.» </w:t>
      </w:r>
    </w:p>
    <w:p w14:paraId="75A34C2D" w14:textId="77777777" w:rsidR="002D10EE" w:rsidRPr="00BB0B6E" w:rsidRDefault="00C4063A" w:rsidP="00C4063A">
      <w:pPr>
        <w:pStyle w:val="Default"/>
        <w:rPr>
          <w:rFonts w:ascii="Arial" w:hAnsi="Arial" w:cs="Arial"/>
          <w:b/>
          <w:bCs/>
          <w:sz w:val="28"/>
          <w:szCs w:val="28"/>
        </w:rPr>
      </w:pPr>
      <w:r w:rsidRPr="00BB0B6E">
        <w:rPr>
          <w:rFonts w:ascii="Arial" w:hAnsi="Arial" w:cs="Arial"/>
          <w:sz w:val="28"/>
          <w:szCs w:val="28"/>
        </w:rPr>
        <w:t>In einem jüngst im «St. Galler Tagblatt» und in der juristischen Fachzeitschrift «Plädoyer» erschiene</w:t>
      </w:r>
      <w:r w:rsidRPr="00BB0B6E">
        <w:rPr>
          <w:rFonts w:ascii="Arial" w:hAnsi="Arial" w:cs="Arial"/>
          <w:sz w:val="28"/>
          <w:szCs w:val="28"/>
        </w:rPr>
        <w:softHyphen/>
        <w:t>nen Artikel sagte Guido Bürle And</w:t>
      </w:r>
      <w:r w:rsidRPr="00BB0B6E">
        <w:rPr>
          <w:rFonts w:ascii="Arial" w:hAnsi="Arial" w:cs="Arial"/>
          <w:sz w:val="28"/>
          <w:szCs w:val="28"/>
        </w:rPr>
        <w:softHyphen/>
        <w:t>reoli, ebenfalls Mitglied der Coop-Rechtsschutzversicherung: «Die stati</w:t>
      </w:r>
      <w:r w:rsidRPr="00BB0B6E">
        <w:rPr>
          <w:rFonts w:ascii="Arial" w:hAnsi="Arial" w:cs="Arial"/>
          <w:sz w:val="28"/>
          <w:szCs w:val="28"/>
        </w:rPr>
        <w:softHyphen/>
        <w:t>stischen Löhne im Fall der Invalidität müsste man um 15 bis 25 Prozent senken. Einheitlich und linear.»</w:t>
      </w:r>
      <w:r w:rsidRPr="00BB0B6E">
        <w:rPr>
          <w:rFonts w:ascii="Arial" w:hAnsi="Arial" w:cs="Arial"/>
          <w:b/>
          <w:bCs/>
          <w:sz w:val="28"/>
          <w:szCs w:val="28"/>
        </w:rPr>
        <w:t xml:space="preserve"> </w:t>
      </w:r>
    </w:p>
    <w:p w14:paraId="14AE4606" w14:textId="77777777" w:rsidR="00C4063A" w:rsidRPr="00BB0B6E" w:rsidRDefault="00C4063A" w:rsidP="002D10EE">
      <w:pPr>
        <w:pStyle w:val="Default"/>
        <w:outlineLvl w:val="1"/>
        <w:rPr>
          <w:rFonts w:ascii="Arial" w:hAnsi="Arial" w:cs="Arial"/>
          <w:sz w:val="28"/>
          <w:szCs w:val="28"/>
        </w:rPr>
      </w:pPr>
      <w:bookmarkStart w:id="46" w:name="_Toc88291353"/>
      <w:r w:rsidRPr="00BB0B6E">
        <w:rPr>
          <w:rFonts w:ascii="Arial" w:hAnsi="Arial" w:cs="Arial"/>
          <w:b/>
          <w:bCs/>
          <w:sz w:val="28"/>
          <w:szCs w:val="28"/>
        </w:rPr>
        <w:t>IVG-Revision fordert genau das Gegenteil</w:t>
      </w:r>
      <w:bookmarkEnd w:id="46"/>
      <w:r w:rsidRPr="00BB0B6E">
        <w:rPr>
          <w:rFonts w:ascii="Arial" w:hAnsi="Arial" w:cs="Arial"/>
          <w:b/>
          <w:bCs/>
          <w:sz w:val="28"/>
          <w:szCs w:val="28"/>
        </w:rPr>
        <w:t xml:space="preserve"> </w:t>
      </w:r>
    </w:p>
    <w:p w14:paraId="7CC10867" w14:textId="77777777" w:rsidR="00C4063A" w:rsidRPr="00BB0B6E" w:rsidRDefault="00C4063A" w:rsidP="00C4063A">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Allein, der politische Wind bläst in die Gegenrichtung. Im Rahmen der IV-Revision wollen Bundesrat Berset und das Bundesamt für Sozialversi</w:t>
      </w:r>
      <w:r w:rsidRPr="00BB0B6E">
        <w:rPr>
          <w:rFonts w:ascii="Arial" w:hAnsi="Arial" w:cs="Arial"/>
          <w:color w:val="000000"/>
          <w:sz w:val="28"/>
          <w:szCs w:val="28"/>
        </w:rPr>
        <w:softHyphen/>
        <w:t>cherungen die Tabellenabzüge fast er</w:t>
      </w:r>
      <w:r w:rsidRPr="00BB0B6E">
        <w:rPr>
          <w:rFonts w:ascii="Arial" w:hAnsi="Arial" w:cs="Arial"/>
          <w:color w:val="000000"/>
          <w:sz w:val="28"/>
          <w:szCs w:val="28"/>
        </w:rPr>
        <w:softHyphen/>
        <w:t xml:space="preserve">satzlos streichen. </w:t>
      </w:r>
    </w:p>
    <w:p w14:paraId="146C486A" w14:textId="77777777" w:rsidR="00C4063A" w:rsidRPr="00BB0B6E" w:rsidRDefault="00C4063A" w:rsidP="00C4063A">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In einem Artikel im Bulletin «Be</w:t>
      </w:r>
      <w:r w:rsidRPr="00BB0B6E">
        <w:rPr>
          <w:rFonts w:ascii="Arial" w:hAnsi="Arial" w:cs="Arial"/>
          <w:color w:val="000000"/>
          <w:sz w:val="28"/>
          <w:szCs w:val="28"/>
        </w:rPr>
        <w:softHyphen/>
        <w:t>hinderung &amp; Politik» von Agile, «Or</w:t>
      </w:r>
      <w:r w:rsidRPr="00BB0B6E">
        <w:rPr>
          <w:rFonts w:ascii="Arial" w:hAnsi="Arial" w:cs="Arial"/>
          <w:color w:val="000000"/>
          <w:sz w:val="28"/>
          <w:szCs w:val="28"/>
        </w:rPr>
        <w:softHyphen/>
        <w:t>ganisationen von Menschen mit Be</w:t>
      </w:r>
      <w:r w:rsidRPr="00BB0B6E">
        <w:rPr>
          <w:rFonts w:ascii="Arial" w:hAnsi="Arial" w:cs="Arial"/>
          <w:color w:val="000000"/>
          <w:sz w:val="28"/>
          <w:szCs w:val="28"/>
        </w:rPr>
        <w:softHyphen/>
        <w:t>hinderung», fordert Roland Gosswei</w:t>
      </w:r>
      <w:r w:rsidRPr="00BB0B6E">
        <w:rPr>
          <w:rFonts w:ascii="Arial" w:hAnsi="Arial" w:cs="Arial"/>
          <w:color w:val="000000"/>
          <w:sz w:val="28"/>
          <w:szCs w:val="28"/>
        </w:rPr>
        <w:softHyphen/>
        <w:t>ler, Präsident von Procap SGA, strikt den Beibehalt des «leidensbed</w:t>
      </w:r>
      <w:r w:rsidR="002D10EE" w:rsidRPr="00BB0B6E">
        <w:rPr>
          <w:rFonts w:ascii="Arial" w:hAnsi="Arial" w:cs="Arial"/>
          <w:color w:val="000000"/>
          <w:sz w:val="28"/>
          <w:szCs w:val="28"/>
        </w:rPr>
        <w:t xml:space="preserve">ingten Abzugs», wie er heisst. </w:t>
      </w:r>
      <w:r w:rsidRPr="00BB0B6E">
        <w:rPr>
          <w:rFonts w:ascii="Arial" w:hAnsi="Arial" w:cs="Arial"/>
          <w:color w:val="000000"/>
          <w:sz w:val="28"/>
          <w:szCs w:val="28"/>
        </w:rPr>
        <w:t>Es sei denn, dass auf eine neu zu schaffende Lohntabelle abgestellt wird, «die auf die Ermittlung des Invali</w:t>
      </w:r>
      <w:r w:rsidRPr="00BB0B6E">
        <w:rPr>
          <w:rFonts w:ascii="Arial" w:hAnsi="Arial" w:cs="Arial"/>
          <w:color w:val="000000"/>
          <w:sz w:val="28"/>
          <w:szCs w:val="28"/>
        </w:rPr>
        <w:softHyphen/>
        <w:t>deneinkommens zugeschnitten ist». Und dass «die Leistungsfähigkeit und deren tatsächliche Verwertbarkeit auf dem Arbeitsmarkt in der Praxis konse</w:t>
      </w:r>
      <w:r w:rsidRPr="00BB0B6E">
        <w:rPr>
          <w:rFonts w:ascii="Arial" w:hAnsi="Arial" w:cs="Arial"/>
          <w:color w:val="000000"/>
          <w:sz w:val="28"/>
          <w:szCs w:val="28"/>
        </w:rPr>
        <w:softHyphen/>
        <w:t xml:space="preserve">quent, systematisch und vor allem umfassend eingeschätzt wird.» </w:t>
      </w:r>
    </w:p>
    <w:p w14:paraId="1922BAB0" w14:textId="77777777" w:rsidR="0098407D" w:rsidRPr="00BB0B6E" w:rsidRDefault="00C4063A" w:rsidP="00C4063A">
      <w:pPr>
        <w:rPr>
          <w:rFonts w:ascii="Arial" w:hAnsi="Arial" w:cs="Arial"/>
          <w:sz w:val="28"/>
          <w:szCs w:val="28"/>
        </w:rPr>
      </w:pPr>
      <w:r w:rsidRPr="00BB0B6E">
        <w:rPr>
          <w:rFonts w:ascii="Arial" w:hAnsi="Arial" w:cs="Arial"/>
          <w:color w:val="000000"/>
          <w:sz w:val="28"/>
          <w:szCs w:val="28"/>
        </w:rPr>
        <w:t>Für Claudia Jost ist die Absicht hinter der gängigen Praxis – wie vom «Treffpunkt» im Sommer beschrieben</w:t>
      </w:r>
    </w:p>
    <w:p w14:paraId="6460C3E8" w14:textId="77777777" w:rsidR="0098407D" w:rsidRPr="00BB0B6E" w:rsidRDefault="0098407D" w:rsidP="0098407D">
      <w:pPr>
        <w:pStyle w:val="berschrift2"/>
        <w:rPr>
          <w:rFonts w:ascii="Arial" w:hAnsi="Arial" w:cs="Arial"/>
          <w:sz w:val="28"/>
          <w:szCs w:val="28"/>
        </w:rPr>
      </w:pPr>
      <w:bookmarkStart w:id="47" w:name="_Toc88291354"/>
      <w:r w:rsidRPr="00BB0B6E">
        <w:rPr>
          <w:rFonts w:ascii="Arial" w:hAnsi="Arial" w:cs="Arial"/>
          <w:b w:val="0"/>
          <w:bCs w:val="0"/>
          <w:sz w:val="28"/>
          <w:szCs w:val="28"/>
        </w:rPr>
        <w:t>www.procap-sga frisch gestylt</w:t>
      </w:r>
      <w:bookmarkEnd w:id="47"/>
    </w:p>
    <w:p w14:paraId="6F48908B" w14:textId="77777777" w:rsidR="0098407D" w:rsidRPr="00BB0B6E" w:rsidRDefault="0098407D" w:rsidP="0098407D">
      <w:pPr>
        <w:rPr>
          <w:rFonts w:ascii="Arial" w:hAnsi="Arial" w:cs="Arial"/>
          <w:i/>
          <w:iCs/>
          <w:sz w:val="28"/>
          <w:szCs w:val="28"/>
        </w:rPr>
      </w:pPr>
      <w:r w:rsidRPr="00BB0B6E">
        <w:rPr>
          <w:rFonts w:ascii="Arial" w:hAnsi="Arial" w:cs="Arial"/>
          <w:color w:val="000000"/>
          <w:sz w:val="28"/>
          <w:szCs w:val="28"/>
        </w:rPr>
        <w:t>Auch wenn ich die Homepage nicht gerade als die Visitenkarte eines Verbandes bezeichnen möchte, sagt der Auftritt im Netz einiges über die Organisation aus.     Procap Schweiz hat daher die Seiten der verschiedenen Sektio</w:t>
      </w:r>
      <w:r w:rsidRPr="00BB0B6E">
        <w:rPr>
          <w:rFonts w:ascii="Arial" w:hAnsi="Arial" w:cs="Arial"/>
          <w:color w:val="000000"/>
          <w:sz w:val="28"/>
          <w:szCs w:val="28"/>
        </w:rPr>
        <w:softHyphen/>
        <w:t>nen nach und nach modernisiert und angepasst. Vor allem wurde die Navigation übersichtlicher ge</w:t>
      </w:r>
      <w:r w:rsidRPr="00BB0B6E">
        <w:rPr>
          <w:rFonts w:ascii="Arial" w:hAnsi="Arial" w:cs="Arial"/>
          <w:color w:val="000000"/>
          <w:sz w:val="28"/>
          <w:szCs w:val="28"/>
        </w:rPr>
        <w:softHyphen/>
        <w:t>staltet und neu können alle bevor</w:t>
      </w:r>
      <w:r w:rsidRPr="00BB0B6E">
        <w:rPr>
          <w:rFonts w:ascii="Arial" w:hAnsi="Arial" w:cs="Arial"/>
          <w:color w:val="000000"/>
          <w:sz w:val="28"/>
          <w:szCs w:val="28"/>
        </w:rPr>
        <w:softHyphen/>
        <w:t>stehenden Veranstaltungen in der Agenda aufgerufen werden. Aber was will ich lange schreiben –     besuchen Sie uns im Netz unter www.procap-sga.ch, klicken Sie sich durch und bilden sich eine     eigene Meinung. Tipps und Anre</w:t>
      </w:r>
      <w:r w:rsidRPr="00BB0B6E">
        <w:rPr>
          <w:rFonts w:ascii="Arial" w:hAnsi="Arial" w:cs="Arial"/>
          <w:color w:val="000000"/>
          <w:sz w:val="28"/>
          <w:szCs w:val="28"/>
        </w:rPr>
        <w:softHyphen/>
        <w:t>gungen nehmen wir gerne unter</w:t>
      </w:r>
      <w:r w:rsidRPr="00BB0B6E">
        <w:rPr>
          <w:rFonts w:ascii="Arial" w:hAnsi="Arial" w:cs="Arial"/>
          <w:sz w:val="28"/>
          <w:szCs w:val="28"/>
        </w:rPr>
        <w:t xml:space="preserve"> sga@procap.ch entgegen. Übri</w:t>
      </w:r>
      <w:r w:rsidRPr="00BB0B6E">
        <w:rPr>
          <w:rFonts w:ascii="Arial" w:hAnsi="Arial" w:cs="Arial"/>
          <w:sz w:val="28"/>
          <w:szCs w:val="28"/>
        </w:rPr>
        <w:softHyphen/>
        <w:t>gens – Sie finden auf der Webseite auch den «Treffpunkt»!</w:t>
      </w:r>
      <w:r w:rsidRPr="00BB0B6E">
        <w:rPr>
          <w:rFonts w:ascii="Arial" w:hAnsi="Arial" w:cs="Arial"/>
          <w:i/>
          <w:iCs/>
          <w:sz w:val="28"/>
          <w:szCs w:val="28"/>
        </w:rPr>
        <w:t xml:space="preserve"> Hansueli Salzmann, Geschäftsleiter Procap St. Gallen-Appenzell</w:t>
      </w:r>
    </w:p>
    <w:p w14:paraId="4DDE089A" w14:textId="77777777" w:rsidR="0098407D" w:rsidRPr="00BB0B6E" w:rsidRDefault="0098407D" w:rsidP="00D12CEB">
      <w:pPr>
        <w:pStyle w:val="berschrift3"/>
        <w:rPr>
          <w:rFonts w:ascii="Arial" w:hAnsi="Arial" w:cs="Arial"/>
          <w:sz w:val="28"/>
          <w:szCs w:val="28"/>
        </w:rPr>
      </w:pPr>
      <w:bookmarkStart w:id="48" w:name="_Toc88291355"/>
      <w:r w:rsidRPr="00BB0B6E">
        <w:rPr>
          <w:rFonts w:ascii="Arial" w:hAnsi="Arial" w:cs="Arial"/>
          <w:sz w:val="28"/>
          <w:szCs w:val="28"/>
        </w:rPr>
        <w:t>Bild: Titelbild von der neuen Homepage</w:t>
      </w:r>
      <w:r w:rsidR="00D12CEB" w:rsidRPr="00BB0B6E">
        <w:rPr>
          <w:rFonts w:ascii="Arial" w:hAnsi="Arial" w:cs="Arial"/>
          <w:sz w:val="28"/>
          <w:szCs w:val="28"/>
        </w:rPr>
        <w:t>, Stiftskirche mit Kloster und Umgebung der Grünanlage</w:t>
      </w:r>
      <w:bookmarkEnd w:id="48"/>
    </w:p>
    <w:p w14:paraId="59FCC932" w14:textId="77777777" w:rsidR="00D12CEB" w:rsidRPr="00BB0B6E" w:rsidRDefault="00D12CEB" w:rsidP="00D12CEB">
      <w:pPr>
        <w:pStyle w:val="berschrift2"/>
        <w:rPr>
          <w:rFonts w:ascii="Arial" w:hAnsi="Arial" w:cs="Arial"/>
          <w:sz w:val="28"/>
          <w:szCs w:val="28"/>
        </w:rPr>
      </w:pPr>
      <w:bookmarkStart w:id="49" w:name="_Toc88291356"/>
      <w:r w:rsidRPr="00BB0B6E">
        <w:rPr>
          <w:rFonts w:ascii="Arial" w:hAnsi="Arial" w:cs="Arial"/>
          <w:b w:val="0"/>
          <w:bCs w:val="0"/>
          <w:sz w:val="28"/>
          <w:szCs w:val="28"/>
        </w:rPr>
        <w:t>Wir helfen Ihnen weiter</w:t>
      </w:r>
      <w:bookmarkEnd w:id="49"/>
    </w:p>
    <w:p w14:paraId="51BF676B" w14:textId="77777777" w:rsidR="005101DF" w:rsidRPr="00BB0B6E" w:rsidRDefault="00D12CEB" w:rsidP="005101DF">
      <w:pPr>
        <w:pStyle w:val="Default"/>
        <w:rPr>
          <w:rFonts w:ascii="Arial" w:hAnsi="Arial" w:cs="Arial"/>
          <w:sz w:val="28"/>
          <w:szCs w:val="28"/>
        </w:rPr>
      </w:pPr>
      <w:r w:rsidRPr="00BB0B6E">
        <w:rPr>
          <w:rFonts w:ascii="Arial" w:hAnsi="Arial" w:cs="Arial"/>
          <w:b/>
          <w:bCs/>
          <w:sz w:val="28"/>
          <w:szCs w:val="28"/>
        </w:rPr>
        <w:t xml:space="preserve">Procap St. Gallen-Appenzell: </w:t>
      </w:r>
      <w:r w:rsidR="005101DF" w:rsidRPr="00BB0B6E">
        <w:rPr>
          <w:rFonts w:ascii="Arial" w:hAnsi="Arial" w:cs="Arial"/>
          <w:sz w:val="28"/>
          <w:szCs w:val="28"/>
        </w:rPr>
        <w:t xml:space="preserve">  </w:t>
      </w:r>
      <w:r w:rsidRPr="00BB0B6E">
        <w:rPr>
          <w:rFonts w:ascii="Arial" w:hAnsi="Arial" w:cs="Arial"/>
          <w:sz w:val="28"/>
          <w:szCs w:val="28"/>
        </w:rPr>
        <w:t>Hansueli Salzmann (Geschäftsleitung), Claudia Jost (Beratungsleiterin), Eve</w:t>
      </w:r>
      <w:r w:rsidRPr="00BB0B6E">
        <w:rPr>
          <w:rFonts w:ascii="Arial" w:hAnsi="Arial" w:cs="Arial"/>
          <w:sz w:val="28"/>
          <w:szCs w:val="28"/>
        </w:rPr>
        <w:softHyphen/>
        <w:t>line Jau und Ilona Dübendorfer (Fach</w:t>
      </w:r>
      <w:r w:rsidRPr="00BB0B6E">
        <w:rPr>
          <w:rFonts w:ascii="Arial" w:hAnsi="Arial" w:cs="Arial"/>
          <w:sz w:val="28"/>
          <w:szCs w:val="28"/>
        </w:rPr>
        <w:softHyphen/>
        <w:t>beraterinnen), Nadine Brander (Admi</w:t>
      </w:r>
      <w:r w:rsidRPr="00BB0B6E">
        <w:rPr>
          <w:rFonts w:ascii="Arial" w:hAnsi="Arial" w:cs="Arial"/>
          <w:sz w:val="28"/>
          <w:szCs w:val="28"/>
        </w:rPr>
        <w:softHyphen/>
        <w:t xml:space="preserve">nistration und Buchhaltung), Erika </w:t>
      </w:r>
      <w:r w:rsidR="005101DF" w:rsidRPr="00BB0B6E">
        <w:rPr>
          <w:rFonts w:ascii="Arial" w:hAnsi="Arial" w:cs="Arial"/>
          <w:sz w:val="28"/>
          <w:szCs w:val="28"/>
        </w:rPr>
        <w:t xml:space="preserve">  </w:t>
      </w:r>
      <w:r w:rsidRPr="00BB0B6E">
        <w:rPr>
          <w:rFonts w:ascii="Arial" w:hAnsi="Arial" w:cs="Arial"/>
          <w:sz w:val="28"/>
          <w:szCs w:val="28"/>
        </w:rPr>
        <w:t>Jochum (Sekretariat), Hintere Bahnhof</w:t>
      </w:r>
      <w:r w:rsidRPr="00BB0B6E">
        <w:rPr>
          <w:rFonts w:ascii="Arial" w:hAnsi="Arial" w:cs="Arial"/>
          <w:sz w:val="28"/>
          <w:szCs w:val="28"/>
        </w:rPr>
        <w:softHyphen/>
        <w:t>strasse 22, 9000 St. Gallen, Tel. 071 222 44 33, sga@procap.ch. Öffnungszeiten der Geschäftsstelle: Mo bis Fr, 8.30 bis</w:t>
      </w:r>
      <w:r w:rsidR="005101DF" w:rsidRPr="00BB0B6E">
        <w:rPr>
          <w:rFonts w:ascii="Arial" w:hAnsi="Arial" w:cs="Arial"/>
          <w:sz w:val="28"/>
          <w:szCs w:val="28"/>
        </w:rPr>
        <w:t xml:space="preserve"> 11.30 Uhr oder nach tel. Vereinbarung.   </w:t>
      </w:r>
    </w:p>
    <w:p w14:paraId="36EF4F0F"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 xml:space="preserve">Region St. Gallen: </w:t>
      </w:r>
      <w:r w:rsidRPr="00BB0B6E">
        <w:rPr>
          <w:rFonts w:ascii="Arial" w:hAnsi="Arial" w:cs="Arial"/>
          <w:sz w:val="28"/>
          <w:szCs w:val="28"/>
        </w:rPr>
        <w:t xml:space="preserve">Marlis Dürr, 071 534 18 69; </w:t>
      </w:r>
    </w:p>
    <w:p w14:paraId="15B8CE77"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Region Rorschach/ Um</w:t>
      </w:r>
      <w:r w:rsidRPr="00BB0B6E">
        <w:rPr>
          <w:rFonts w:ascii="Arial" w:hAnsi="Arial" w:cs="Arial"/>
          <w:b/>
          <w:bCs/>
          <w:sz w:val="28"/>
          <w:szCs w:val="28"/>
        </w:rPr>
        <w:softHyphen/>
        <w:t xml:space="preserve">gebung und St. Gallen Nord: </w:t>
      </w:r>
      <w:r w:rsidR="00EF4249" w:rsidRPr="00BB0B6E">
        <w:rPr>
          <w:rFonts w:ascii="Arial" w:hAnsi="Arial" w:cs="Arial"/>
          <w:sz w:val="28"/>
          <w:szCs w:val="28"/>
        </w:rPr>
        <w:t>Ber</w:t>
      </w:r>
      <w:r w:rsidRPr="00BB0B6E">
        <w:rPr>
          <w:rFonts w:ascii="Arial" w:hAnsi="Arial" w:cs="Arial"/>
          <w:sz w:val="28"/>
          <w:szCs w:val="28"/>
        </w:rPr>
        <w:t xml:space="preserve">nadette Zimmermann, 071 855 51 91; </w:t>
      </w:r>
    </w:p>
    <w:p w14:paraId="6DD560CD"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 xml:space="preserve">Region Appenzell: </w:t>
      </w:r>
      <w:r w:rsidRPr="00BB0B6E">
        <w:rPr>
          <w:rFonts w:ascii="Arial" w:hAnsi="Arial" w:cs="Arial"/>
          <w:sz w:val="28"/>
          <w:szCs w:val="28"/>
        </w:rPr>
        <w:t xml:space="preserve">Barbara Willborn, 071 340 04 08; </w:t>
      </w:r>
    </w:p>
    <w:p w14:paraId="2DEF93CE"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 xml:space="preserve">Region Rheintal: </w:t>
      </w:r>
      <w:r w:rsidRPr="00BB0B6E">
        <w:rPr>
          <w:rFonts w:ascii="Arial" w:hAnsi="Arial" w:cs="Arial"/>
          <w:sz w:val="28"/>
          <w:szCs w:val="28"/>
        </w:rPr>
        <w:t>Ber</w:t>
      </w:r>
      <w:r w:rsidRPr="00BB0B6E">
        <w:rPr>
          <w:rFonts w:ascii="Arial" w:hAnsi="Arial" w:cs="Arial"/>
          <w:sz w:val="28"/>
          <w:szCs w:val="28"/>
        </w:rPr>
        <w:softHyphen/>
        <w:t xml:space="preserve">nadette Zimmermann, 071 855 51 91; </w:t>
      </w:r>
    </w:p>
    <w:p w14:paraId="5B061F13"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 xml:space="preserve">Region Fürstenland: </w:t>
      </w:r>
      <w:r w:rsidRPr="00BB0B6E">
        <w:rPr>
          <w:rFonts w:ascii="Arial" w:hAnsi="Arial" w:cs="Arial"/>
          <w:sz w:val="28"/>
          <w:szCs w:val="28"/>
        </w:rPr>
        <w:t>Barbara Will</w:t>
      </w:r>
      <w:r w:rsidRPr="00BB0B6E">
        <w:rPr>
          <w:rFonts w:ascii="Arial" w:hAnsi="Arial" w:cs="Arial"/>
          <w:sz w:val="28"/>
          <w:szCs w:val="28"/>
        </w:rPr>
        <w:softHyphen/>
        <w:t xml:space="preserve">born, 071 340 04 08; </w:t>
      </w:r>
    </w:p>
    <w:p w14:paraId="14E3028F"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Region Toggen</w:t>
      </w:r>
      <w:r w:rsidRPr="00BB0B6E">
        <w:rPr>
          <w:rFonts w:ascii="Arial" w:hAnsi="Arial" w:cs="Arial"/>
          <w:b/>
          <w:bCs/>
          <w:sz w:val="28"/>
          <w:szCs w:val="28"/>
        </w:rPr>
        <w:softHyphen/>
        <w:t xml:space="preserve"> burg: </w:t>
      </w:r>
      <w:r w:rsidRPr="00BB0B6E">
        <w:rPr>
          <w:rFonts w:ascii="Arial" w:hAnsi="Arial" w:cs="Arial"/>
          <w:sz w:val="28"/>
          <w:szCs w:val="28"/>
        </w:rPr>
        <w:t xml:space="preserve">Sylvie Hinterberger, 071 565 83 50; </w:t>
      </w:r>
    </w:p>
    <w:p w14:paraId="63E5D594"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 xml:space="preserve">Region Gaster und See: </w:t>
      </w:r>
      <w:r w:rsidRPr="00BB0B6E">
        <w:rPr>
          <w:rFonts w:ascii="Arial" w:hAnsi="Arial" w:cs="Arial"/>
          <w:sz w:val="28"/>
          <w:szCs w:val="28"/>
        </w:rPr>
        <w:t xml:space="preserve">Christa Müller, Tel. 055 420 39 70; </w:t>
      </w:r>
    </w:p>
    <w:p w14:paraId="033F805C"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 xml:space="preserve">Jugend-gruppe: </w:t>
      </w:r>
      <w:r w:rsidRPr="00BB0B6E">
        <w:rPr>
          <w:rFonts w:ascii="Arial" w:hAnsi="Arial" w:cs="Arial"/>
          <w:sz w:val="28"/>
          <w:szCs w:val="28"/>
        </w:rPr>
        <w:t xml:space="preserve">Maya Schafflützel, 071 920 12 83. </w:t>
      </w:r>
    </w:p>
    <w:p w14:paraId="362C0AFC" w14:textId="77777777" w:rsidR="005101DF" w:rsidRPr="00BB0B6E" w:rsidRDefault="005101DF" w:rsidP="005101DF">
      <w:pPr>
        <w:pStyle w:val="Default"/>
        <w:rPr>
          <w:rFonts w:ascii="Arial" w:hAnsi="Arial" w:cs="Arial"/>
          <w:sz w:val="28"/>
          <w:szCs w:val="28"/>
        </w:rPr>
      </w:pPr>
      <w:r w:rsidRPr="00BB0B6E">
        <w:rPr>
          <w:rFonts w:ascii="Arial" w:hAnsi="Arial" w:cs="Arial"/>
          <w:b/>
          <w:bCs/>
          <w:sz w:val="28"/>
          <w:szCs w:val="28"/>
        </w:rPr>
        <w:t xml:space="preserve">Sportgruppen Toggenburg: </w:t>
      </w:r>
      <w:r w:rsidRPr="00BB0B6E">
        <w:rPr>
          <w:rFonts w:ascii="Arial" w:hAnsi="Arial" w:cs="Arial"/>
          <w:sz w:val="28"/>
          <w:szCs w:val="28"/>
        </w:rPr>
        <w:t xml:space="preserve">Team Bütschwil: Heidi Brunner,   079 538 43 03. Team Nesslau: Vreni Scharrer, 078 792 45 76.   </w:t>
      </w:r>
    </w:p>
    <w:p w14:paraId="52AE3CEA" w14:textId="77777777" w:rsidR="0071556F" w:rsidRPr="00BB0B6E" w:rsidRDefault="005101DF" w:rsidP="005101DF">
      <w:pPr>
        <w:pStyle w:val="Default"/>
        <w:rPr>
          <w:rFonts w:ascii="Arial" w:hAnsi="Arial" w:cs="Arial"/>
          <w:color w:val="auto"/>
          <w:sz w:val="28"/>
          <w:szCs w:val="28"/>
        </w:rPr>
      </w:pPr>
      <w:r w:rsidRPr="00BB0B6E">
        <w:rPr>
          <w:rFonts w:ascii="Arial" w:hAnsi="Arial" w:cs="Arial"/>
          <w:b/>
          <w:bCs/>
          <w:sz w:val="28"/>
          <w:szCs w:val="28"/>
        </w:rPr>
        <w:t xml:space="preserve">Spenden an Procap: </w:t>
      </w:r>
      <w:r w:rsidRPr="00BB0B6E">
        <w:rPr>
          <w:rFonts w:ascii="Arial" w:hAnsi="Arial" w:cs="Arial"/>
          <w:sz w:val="28"/>
          <w:szCs w:val="28"/>
        </w:rPr>
        <w:t>PC 90-4844-9,   IBAN CH89 0900 0000 9000 4844 9.</w:t>
      </w:r>
    </w:p>
    <w:p w14:paraId="0163C5E9" w14:textId="77777777" w:rsidR="0071556F" w:rsidRPr="00BB0B6E" w:rsidRDefault="0071556F" w:rsidP="0071556F">
      <w:pPr>
        <w:rPr>
          <w:rFonts w:ascii="Arial" w:hAnsi="Arial" w:cs="Arial"/>
          <w:sz w:val="28"/>
          <w:szCs w:val="28"/>
        </w:rPr>
      </w:pPr>
    </w:p>
    <w:p w14:paraId="6BAC3A82" w14:textId="77777777" w:rsidR="0071556F" w:rsidRPr="00BB0B6E" w:rsidRDefault="0071556F" w:rsidP="0071556F">
      <w:pPr>
        <w:keepNext/>
        <w:keepLines/>
        <w:spacing w:before="200" w:after="0"/>
        <w:outlineLvl w:val="1"/>
        <w:rPr>
          <w:rFonts w:ascii="Arial" w:eastAsia="Times New Roman" w:hAnsi="Arial" w:cs="Arial"/>
          <w:sz w:val="28"/>
          <w:szCs w:val="28"/>
          <w:lang w:eastAsia="de-CH"/>
        </w:rPr>
      </w:pPr>
      <w:bookmarkStart w:id="50" w:name="_Toc25778628"/>
      <w:bookmarkStart w:id="51" w:name="_Toc25757194"/>
      <w:bookmarkStart w:id="52" w:name="_Toc9002310"/>
      <w:bookmarkStart w:id="53" w:name="_Toc3547767"/>
      <w:bookmarkStart w:id="54" w:name="_Toc531179105"/>
      <w:bookmarkStart w:id="55" w:name="_Toc484100930"/>
      <w:bookmarkStart w:id="56" w:name="_Toc34415868"/>
      <w:bookmarkStart w:id="57" w:name="_Toc40535719"/>
      <w:bookmarkStart w:id="58" w:name="_Toc48144851"/>
      <w:bookmarkStart w:id="59" w:name="_Toc56620056"/>
      <w:bookmarkStart w:id="60" w:name="_Toc65346280"/>
      <w:bookmarkStart w:id="61" w:name="_Toc69902638"/>
      <w:bookmarkStart w:id="62" w:name="_Toc79667297"/>
      <w:bookmarkStart w:id="63" w:name="_Toc88291357"/>
      <w:r w:rsidRPr="00BB0B6E">
        <w:rPr>
          <w:rFonts w:ascii="Arial" w:eastAsia="Times New Roman" w:hAnsi="Arial" w:cs="Arial"/>
          <w:sz w:val="28"/>
          <w:szCs w:val="28"/>
          <w:lang w:eastAsia="de-CH"/>
        </w:rPr>
        <w:t>Reklame von mobil Center</w:t>
      </w:r>
      <w:bookmarkEnd w:id="50"/>
      <w:bookmarkEnd w:id="51"/>
      <w:bookmarkEnd w:id="52"/>
      <w:bookmarkEnd w:id="53"/>
      <w:bookmarkEnd w:id="54"/>
      <w:bookmarkEnd w:id="55"/>
      <w:bookmarkEnd w:id="56"/>
      <w:bookmarkEnd w:id="57"/>
      <w:bookmarkEnd w:id="58"/>
      <w:r w:rsidRPr="00BB0B6E">
        <w:rPr>
          <w:rFonts w:ascii="Arial" w:eastAsia="Times New Roman" w:hAnsi="Arial" w:cs="Arial"/>
          <w:sz w:val="28"/>
          <w:szCs w:val="28"/>
          <w:lang w:eastAsia="de-CH"/>
        </w:rPr>
        <w:t xml:space="preserve"> Seit über 20 Jahren Ihr Spezialist für:</w:t>
      </w:r>
      <w:bookmarkEnd w:id="59"/>
      <w:bookmarkEnd w:id="60"/>
      <w:bookmarkEnd w:id="61"/>
      <w:bookmarkEnd w:id="62"/>
      <w:bookmarkEnd w:id="63"/>
    </w:p>
    <w:p w14:paraId="494D7647" w14:textId="77777777" w:rsidR="0071556F" w:rsidRPr="00BB0B6E" w:rsidRDefault="0071556F" w:rsidP="0071556F">
      <w:pPr>
        <w:rPr>
          <w:rFonts w:ascii="Arial" w:eastAsia="Times New Roman" w:hAnsi="Arial" w:cs="Arial"/>
          <w:sz w:val="28"/>
          <w:szCs w:val="28"/>
          <w:lang w:eastAsia="de-CH"/>
        </w:rPr>
      </w:pPr>
      <w:r w:rsidRPr="00BB0B6E">
        <w:rPr>
          <w:rFonts w:ascii="Arial" w:eastAsia="Times New Roman" w:hAnsi="Arial" w:cs="Arial"/>
          <w:sz w:val="28"/>
          <w:szCs w:val="28"/>
          <w:lang w:eastAsia="de-CH"/>
        </w:rPr>
        <w:t xml:space="preserve">Behinderten-Fahrzeuge und Umbauten aller Art, Unterstützung bei Abklärungen mit STV-Ämtern, IV-Stellen oder anderen Kostenträgerstellen. </w:t>
      </w:r>
    </w:p>
    <w:p w14:paraId="3BBF5A22" w14:textId="77777777" w:rsidR="0071556F" w:rsidRPr="00BB0B6E" w:rsidRDefault="0071556F" w:rsidP="0071556F">
      <w:pPr>
        <w:rPr>
          <w:rFonts w:ascii="Arial" w:eastAsia="Times New Roman" w:hAnsi="Arial" w:cs="Arial"/>
          <w:sz w:val="28"/>
          <w:szCs w:val="28"/>
          <w:lang w:eastAsia="de-CH"/>
        </w:rPr>
      </w:pPr>
      <w:r w:rsidRPr="00BB0B6E">
        <w:rPr>
          <w:rFonts w:ascii="Arial" w:eastAsia="Times New Roman" w:hAnsi="Arial" w:cs="Arial"/>
          <w:sz w:val="28"/>
          <w:szCs w:val="28"/>
          <w:lang w:eastAsia="de-CH"/>
        </w:rPr>
        <w:t>Mobil Center Von Rotz GmbH, Tannerstrasse 5a, 8374  Dussnang, Tel. 071 977 21 19</w:t>
      </w:r>
      <w:bookmarkStart w:id="64" w:name="_Toc9002311"/>
      <w:bookmarkStart w:id="65" w:name="_Toc3547768"/>
      <w:bookmarkStart w:id="66" w:name="_Toc531179106"/>
      <w:r w:rsidRPr="00BB0B6E">
        <w:rPr>
          <w:rFonts w:ascii="Arial" w:eastAsia="Times New Roman" w:hAnsi="Arial" w:cs="Arial"/>
          <w:sz w:val="28"/>
          <w:szCs w:val="28"/>
          <w:lang w:eastAsia="de-CH"/>
        </w:rPr>
        <w:t>Bild: Eine Begleitperson schiebt einen Rollstuhlfahrer in ein umgebautes Behindertenfahrzeug</w:t>
      </w:r>
      <w:bookmarkEnd w:id="64"/>
      <w:bookmarkEnd w:id="65"/>
      <w:bookmarkEnd w:id="66"/>
      <w:r w:rsidRPr="00BB0B6E">
        <w:rPr>
          <w:rFonts w:ascii="Arial" w:eastAsia="Times New Roman" w:hAnsi="Arial" w:cs="Arial"/>
          <w:sz w:val="28"/>
          <w:szCs w:val="28"/>
          <w:lang w:eastAsia="de-CH"/>
        </w:rPr>
        <w:t xml:space="preserve">. Schauen Sie in unsere vielseitige Homepage: www.mobilcentergmbh.ch                                                                                                                           </w:t>
      </w:r>
    </w:p>
    <w:p w14:paraId="36F1AA1C" w14:textId="77777777" w:rsidR="0071556F" w:rsidRPr="00BB0B6E" w:rsidRDefault="0071556F" w:rsidP="0071556F">
      <w:pPr>
        <w:keepNext/>
        <w:keepLines/>
        <w:spacing w:before="200" w:after="0"/>
        <w:outlineLvl w:val="2"/>
        <w:rPr>
          <w:rFonts w:ascii="Arial" w:eastAsiaTheme="majorEastAsia" w:hAnsi="Arial" w:cs="Arial"/>
          <w:b/>
          <w:color w:val="4F81BD" w:themeColor="accent1"/>
          <w:sz w:val="28"/>
          <w:szCs w:val="28"/>
        </w:rPr>
      </w:pPr>
      <w:bookmarkStart w:id="67" w:name="_Toc34415869"/>
      <w:bookmarkStart w:id="68" w:name="_Toc40535720"/>
      <w:bookmarkStart w:id="69" w:name="_Toc48144852"/>
      <w:bookmarkStart w:id="70" w:name="_Toc56620057"/>
      <w:bookmarkStart w:id="71" w:name="_Toc65346281"/>
      <w:bookmarkStart w:id="72" w:name="_Toc69902639"/>
      <w:bookmarkStart w:id="73" w:name="_Toc79667298"/>
      <w:bookmarkStart w:id="74" w:name="_Toc88291358"/>
      <w:r w:rsidRPr="00BB0B6E">
        <w:rPr>
          <w:rFonts w:ascii="Arial" w:eastAsiaTheme="majorEastAsia" w:hAnsi="Arial" w:cs="Arial"/>
          <w:b/>
          <w:bCs/>
          <w:color w:val="4F81BD" w:themeColor="accent1"/>
          <w:sz w:val="28"/>
          <w:szCs w:val="28"/>
        </w:rPr>
        <w:t>Bild 1: Eine Begleitperson hilft einer behinderten Frau aus einem umgebauten Fahrzeug zum Transfer in den Rollstuhl.</w:t>
      </w:r>
      <w:bookmarkEnd w:id="67"/>
      <w:bookmarkEnd w:id="68"/>
      <w:bookmarkEnd w:id="69"/>
      <w:bookmarkEnd w:id="70"/>
      <w:bookmarkEnd w:id="71"/>
      <w:bookmarkEnd w:id="72"/>
      <w:bookmarkEnd w:id="73"/>
      <w:bookmarkEnd w:id="74"/>
      <w:r w:rsidRPr="00BB0B6E">
        <w:rPr>
          <w:rFonts w:ascii="Arial" w:eastAsiaTheme="majorEastAsia" w:hAnsi="Arial" w:cs="Arial"/>
          <w:b/>
          <w:bCs/>
          <w:color w:val="4F81BD" w:themeColor="accent1"/>
          <w:sz w:val="28"/>
          <w:szCs w:val="28"/>
        </w:rPr>
        <w:t xml:space="preserve"> </w:t>
      </w:r>
    </w:p>
    <w:p w14:paraId="7017D341" w14:textId="77777777" w:rsidR="0071556F" w:rsidRPr="00BB0B6E" w:rsidRDefault="0071556F" w:rsidP="0071556F">
      <w:pPr>
        <w:rPr>
          <w:rFonts w:ascii="Arial" w:hAnsi="Arial" w:cs="Arial"/>
          <w:sz w:val="28"/>
          <w:szCs w:val="28"/>
        </w:rPr>
      </w:pPr>
      <w:bookmarkStart w:id="75" w:name="_Toc34415870"/>
      <w:bookmarkStart w:id="76" w:name="_Toc48144853"/>
      <w:bookmarkStart w:id="77" w:name="_Toc56620058"/>
      <w:r w:rsidRPr="00BB0B6E">
        <w:rPr>
          <w:rFonts w:ascii="Arial" w:hAnsi="Arial" w:cs="Arial"/>
          <w:sz w:val="28"/>
          <w:szCs w:val="28"/>
        </w:rPr>
        <w:t>Bild 2:  Eine Begleitperson schiebt eine Rollstuhlfahrerin über eine Rampe in das umgebaute Fahrzeug.</w:t>
      </w:r>
      <w:bookmarkEnd w:id="75"/>
      <w:bookmarkEnd w:id="76"/>
      <w:bookmarkEnd w:id="77"/>
    </w:p>
    <w:p w14:paraId="5D1051B5" w14:textId="77777777" w:rsidR="00014571" w:rsidRPr="00BB0B6E" w:rsidRDefault="00014571" w:rsidP="00014571">
      <w:pPr>
        <w:keepNext/>
        <w:keepLines/>
        <w:spacing w:before="200" w:after="0"/>
        <w:outlineLvl w:val="1"/>
        <w:rPr>
          <w:rFonts w:ascii="Arial" w:eastAsiaTheme="majorEastAsia" w:hAnsi="Arial" w:cs="Arial"/>
          <w:bCs/>
          <w:sz w:val="28"/>
          <w:szCs w:val="28"/>
        </w:rPr>
      </w:pPr>
      <w:bookmarkStart w:id="78" w:name="_Toc65346305"/>
      <w:bookmarkStart w:id="79" w:name="_Toc69902636"/>
      <w:bookmarkStart w:id="80" w:name="_Toc88291359"/>
      <w:bookmarkStart w:id="81" w:name="_Toc25778629"/>
      <w:bookmarkStart w:id="82" w:name="_Toc34415871"/>
      <w:bookmarkStart w:id="83" w:name="_Toc40535721"/>
      <w:bookmarkStart w:id="84" w:name="_Toc48144831"/>
      <w:bookmarkStart w:id="85" w:name="_Toc56619984"/>
      <w:r w:rsidRPr="00BB0B6E">
        <w:rPr>
          <w:rFonts w:ascii="Arial" w:eastAsiaTheme="majorEastAsia" w:hAnsi="Arial" w:cs="Arial"/>
          <w:bCs/>
          <w:sz w:val="28"/>
          <w:szCs w:val="28"/>
        </w:rPr>
        <w:t>Reklame: Spiess und Kühne Ihr Sanitätshaus.</w:t>
      </w:r>
      <w:bookmarkEnd w:id="78"/>
      <w:bookmarkEnd w:id="79"/>
      <w:bookmarkEnd w:id="80"/>
      <w:r w:rsidRPr="00BB0B6E">
        <w:rPr>
          <w:rFonts w:ascii="Arial" w:eastAsiaTheme="majorEastAsia" w:hAnsi="Arial" w:cs="Arial"/>
          <w:bCs/>
          <w:sz w:val="28"/>
          <w:szCs w:val="28"/>
        </w:rPr>
        <w:t xml:space="preserve"> </w:t>
      </w:r>
      <w:bookmarkEnd w:id="81"/>
      <w:bookmarkEnd w:id="82"/>
      <w:bookmarkEnd w:id="83"/>
      <w:bookmarkEnd w:id="84"/>
      <w:bookmarkEnd w:id="85"/>
    </w:p>
    <w:p w14:paraId="561B7893" w14:textId="77777777" w:rsidR="00014571" w:rsidRPr="00BB0B6E" w:rsidRDefault="00014571" w:rsidP="00014571">
      <w:pPr>
        <w:keepNext/>
        <w:keepLines/>
        <w:spacing w:before="200" w:after="0"/>
        <w:outlineLvl w:val="2"/>
        <w:rPr>
          <w:rFonts w:ascii="Arial" w:eastAsiaTheme="majorEastAsia" w:hAnsi="Arial" w:cs="Arial"/>
          <w:bCs/>
          <w:sz w:val="28"/>
          <w:szCs w:val="28"/>
        </w:rPr>
      </w:pPr>
      <w:bookmarkStart w:id="86" w:name="_Toc65346306"/>
      <w:bookmarkStart w:id="87" w:name="_Toc69902637"/>
      <w:bookmarkStart w:id="88" w:name="_Toc88291360"/>
      <w:r w:rsidRPr="00BB0B6E">
        <w:rPr>
          <w:rFonts w:ascii="Arial" w:eastAsiaTheme="majorEastAsia" w:hAnsi="Arial" w:cs="Arial"/>
          <w:bCs/>
          <w:sz w:val="28"/>
          <w:szCs w:val="28"/>
        </w:rPr>
        <w:t>Bild: Zwei Frauen mit Masken betrachten ein Prospekt</w:t>
      </w:r>
      <w:bookmarkEnd w:id="86"/>
      <w:bookmarkEnd w:id="87"/>
      <w:bookmarkEnd w:id="88"/>
    </w:p>
    <w:p w14:paraId="76ED87D9" w14:textId="77777777" w:rsidR="00014571" w:rsidRPr="00BB0B6E" w:rsidRDefault="00014571" w:rsidP="00014571">
      <w:pPr>
        <w:autoSpaceDE w:val="0"/>
        <w:autoSpaceDN w:val="0"/>
        <w:adjustRightInd w:val="0"/>
        <w:spacing w:after="0" w:line="240" w:lineRule="auto"/>
        <w:rPr>
          <w:rFonts w:ascii="Arial" w:hAnsi="Arial" w:cs="Arial"/>
          <w:sz w:val="28"/>
          <w:szCs w:val="28"/>
        </w:rPr>
      </w:pPr>
      <w:r w:rsidRPr="00BB0B6E">
        <w:rPr>
          <w:rFonts w:ascii="Arial" w:hAnsi="Arial" w:cs="Arial"/>
          <w:sz w:val="28"/>
          <w:szCs w:val="28"/>
        </w:rPr>
        <w:t>Ihre Gesundheit und Ihr Wohlbefinden sind uns wichtig.</w:t>
      </w:r>
    </w:p>
    <w:p w14:paraId="118197FB" w14:textId="77777777" w:rsidR="00014571" w:rsidRPr="00BB0B6E" w:rsidRDefault="00014571" w:rsidP="00014571">
      <w:pPr>
        <w:rPr>
          <w:rFonts w:ascii="Arial" w:hAnsi="Arial" w:cs="Arial"/>
          <w:sz w:val="28"/>
          <w:szCs w:val="28"/>
        </w:rPr>
      </w:pPr>
      <w:r w:rsidRPr="00BB0B6E">
        <w:rPr>
          <w:rFonts w:ascii="Arial" w:hAnsi="Arial" w:cs="Arial"/>
          <w:sz w:val="28"/>
          <w:szCs w:val="28"/>
        </w:rPr>
        <w:t>Wir beraten Sie kompetent und sicher</w:t>
      </w:r>
    </w:p>
    <w:p w14:paraId="33B02D4F" w14:textId="77777777" w:rsidR="00014571" w:rsidRPr="00BB0B6E" w:rsidRDefault="00014571" w:rsidP="00014571">
      <w:pPr>
        <w:rPr>
          <w:rFonts w:ascii="Arial" w:hAnsi="Arial" w:cs="Arial"/>
          <w:sz w:val="28"/>
          <w:szCs w:val="28"/>
        </w:rPr>
      </w:pPr>
      <w:r w:rsidRPr="00BB0B6E">
        <w:rPr>
          <w:rFonts w:ascii="Arial" w:hAnsi="Arial" w:cs="Arial"/>
          <w:sz w:val="28"/>
          <w:szCs w:val="28"/>
        </w:rPr>
        <w:t>spiess + kühne ag / Shopping Silberturm / 9006  St. Gallen / Tel. 071 243 60 60</w:t>
      </w:r>
    </w:p>
    <w:p w14:paraId="08C7013A" w14:textId="77777777" w:rsidR="00014571" w:rsidRPr="00BB0B6E" w:rsidRDefault="00014571" w:rsidP="00014571">
      <w:pPr>
        <w:rPr>
          <w:rFonts w:ascii="Arial" w:hAnsi="Arial" w:cs="Arial"/>
          <w:sz w:val="28"/>
          <w:szCs w:val="28"/>
        </w:rPr>
      </w:pPr>
      <w:r w:rsidRPr="00BB0B6E">
        <w:rPr>
          <w:rFonts w:ascii="Arial" w:hAnsi="Arial" w:cs="Arial"/>
          <w:sz w:val="28"/>
          <w:szCs w:val="28"/>
        </w:rPr>
        <w:t>Öffnungszeiten:  Mo – Fr 08.00 – 12.00 und 13.30 – 18.00 Uhr   spiess-kuehne.ag</w:t>
      </w:r>
    </w:p>
    <w:p w14:paraId="5586B329" w14:textId="77777777" w:rsidR="00014571" w:rsidRPr="00BB0B6E" w:rsidRDefault="00014571" w:rsidP="00014571">
      <w:pPr>
        <w:pStyle w:val="berschrift1"/>
        <w:rPr>
          <w:rFonts w:ascii="Arial" w:hAnsi="Arial" w:cs="Arial"/>
        </w:rPr>
      </w:pPr>
      <w:bookmarkStart w:id="89" w:name="_Toc88291361"/>
      <w:r w:rsidRPr="00BB0B6E">
        <w:rPr>
          <w:rFonts w:ascii="Arial" w:hAnsi="Arial" w:cs="Arial"/>
        </w:rPr>
        <w:t>Seite 4</w:t>
      </w:r>
      <w:bookmarkEnd w:id="89"/>
    </w:p>
    <w:p w14:paraId="2B94025D" w14:textId="77777777" w:rsidR="00014571" w:rsidRPr="00BB0B6E" w:rsidRDefault="00D36D0D" w:rsidP="00D36D0D">
      <w:pPr>
        <w:pStyle w:val="berschrift2"/>
        <w:rPr>
          <w:rFonts w:ascii="Arial" w:hAnsi="Arial" w:cs="Arial"/>
          <w:sz w:val="28"/>
          <w:szCs w:val="28"/>
        </w:rPr>
      </w:pPr>
      <w:bookmarkStart w:id="90" w:name="_Toc88291362"/>
      <w:r w:rsidRPr="00BB0B6E">
        <w:rPr>
          <w:rFonts w:ascii="Arial" w:hAnsi="Arial" w:cs="Arial"/>
          <w:sz w:val="28"/>
          <w:szCs w:val="28"/>
        </w:rPr>
        <w:t xml:space="preserve">5. Procap-Elternforum 2021 </w:t>
      </w:r>
      <w:r w:rsidRPr="00BB0B6E">
        <w:rPr>
          <w:rFonts w:ascii="Arial" w:hAnsi="Arial" w:cs="Arial"/>
          <w:b w:val="0"/>
          <w:bCs w:val="0"/>
          <w:sz w:val="28"/>
          <w:szCs w:val="28"/>
        </w:rPr>
        <w:t>Eltern von Kindern mit Behinderung vernetzt</w:t>
      </w:r>
      <w:bookmarkEnd w:id="90"/>
    </w:p>
    <w:p w14:paraId="682B74C9" w14:textId="77777777" w:rsidR="00D36D0D" w:rsidRPr="00BB0B6E" w:rsidRDefault="00D36D0D" w:rsidP="00014571">
      <w:pPr>
        <w:rPr>
          <w:rFonts w:ascii="Arial" w:hAnsi="Arial" w:cs="Arial"/>
          <w:sz w:val="28"/>
          <w:szCs w:val="28"/>
        </w:rPr>
      </w:pPr>
    </w:p>
    <w:p w14:paraId="662C3C67" w14:textId="77777777" w:rsidR="00D36D0D" w:rsidRPr="00BB0B6E" w:rsidRDefault="00D36D0D" w:rsidP="00D36D0D">
      <w:pPr>
        <w:rPr>
          <w:rFonts w:ascii="Arial" w:hAnsi="Arial" w:cs="Arial"/>
          <w:sz w:val="28"/>
          <w:szCs w:val="28"/>
        </w:rPr>
      </w:pPr>
      <w:r w:rsidRPr="00BB0B6E">
        <w:rPr>
          <w:rFonts w:ascii="Arial" w:hAnsi="Arial" w:cs="Arial"/>
          <w:sz w:val="28"/>
          <w:szCs w:val="28"/>
        </w:rPr>
        <w:t>Er war ein sonniger Samstag, der 25. September 2021, und zwei Procap-Fahnen wiesen morgens um zehn Uhr den über 70 interessierten Eltern den Weg zum «Pfalzkeller». Das fünfte Elternforum von Procap St. Gallen-Appenzell stand unter dem Motto «Überforderung als Herausforderung – die Kunst mit Ärger und Wut umzugehen».</w:t>
      </w:r>
    </w:p>
    <w:p w14:paraId="4A161F26" w14:textId="77777777" w:rsidR="00D36D0D" w:rsidRPr="00BB0B6E" w:rsidRDefault="00D36D0D" w:rsidP="00D36D0D">
      <w:pPr>
        <w:pStyle w:val="berschrift2"/>
        <w:rPr>
          <w:rFonts w:ascii="Arial" w:hAnsi="Arial" w:cs="Arial"/>
          <w:sz w:val="28"/>
          <w:szCs w:val="28"/>
        </w:rPr>
      </w:pPr>
      <w:bookmarkStart w:id="91" w:name="_Toc88291363"/>
      <w:r w:rsidRPr="00BB0B6E">
        <w:rPr>
          <w:rFonts w:ascii="Arial" w:hAnsi="Arial" w:cs="Arial"/>
          <w:sz w:val="28"/>
          <w:szCs w:val="28"/>
        </w:rPr>
        <w:t>Editorial: Hansueli Salzmann</w:t>
      </w:r>
      <w:bookmarkEnd w:id="91"/>
    </w:p>
    <w:p w14:paraId="4DB5C594" w14:textId="77777777" w:rsidR="00D36D0D" w:rsidRPr="00BB0B6E" w:rsidRDefault="00D36D0D" w:rsidP="00D36D0D">
      <w:pPr>
        <w:pStyle w:val="berschrift3"/>
        <w:rPr>
          <w:rFonts w:ascii="Arial" w:hAnsi="Arial" w:cs="Arial"/>
          <w:sz w:val="28"/>
          <w:szCs w:val="28"/>
        </w:rPr>
      </w:pPr>
      <w:bookmarkStart w:id="92" w:name="_Toc88291364"/>
      <w:r w:rsidRPr="00BB0B6E">
        <w:rPr>
          <w:rFonts w:ascii="Arial" w:hAnsi="Arial" w:cs="Arial"/>
          <w:sz w:val="28"/>
          <w:szCs w:val="28"/>
        </w:rPr>
        <w:t>Bild: Porträt von Hansueli Salzmann</w:t>
      </w:r>
      <w:bookmarkEnd w:id="92"/>
    </w:p>
    <w:p w14:paraId="51699143" w14:textId="77777777" w:rsidR="00D36D0D" w:rsidRPr="00BB0B6E" w:rsidRDefault="00D36D0D" w:rsidP="00D36D0D">
      <w:pPr>
        <w:autoSpaceDE w:val="0"/>
        <w:autoSpaceDN w:val="0"/>
        <w:adjustRightInd w:val="0"/>
        <w:spacing w:after="0" w:line="240" w:lineRule="auto"/>
        <w:rPr>
          <w:rFonts w:ascii="Arial" w:hAnsi="Arial" w:cs="Arial"/>
          <w:color w:val="000000"/>
          <w:sz w:val="28"/>
          <w:szCs w:val="28"/>
        </w:rPr>
      </w:pPr>
      <w:r w:rsidRPr="00BB0B6E">
        <w:rPr>
          <w:rFonts w:ascii="Arial" w:hAnsi="Arial" w:cs="Arial"/>
          <w:color w:val="000000"/>
          <w:sz w:val="28"/>
          <w:szCs w:val="28"/>
        </w:rPr>
        <w:t>«Kinder mit Behin</w:t>
      </w:r>
      <w:r w:rsidRPr="00BB0B6E">
        <w:rPr>
          <w:rFonts w:ascii="Arial" w:hAnsi="Arial" w:cs="Arial"/>
          <w:color w:val="000000"/>
          <w:sz w:val="28"/>
          <w:szCs w:val="28"/>
        </w:rPr>
        <w:softHyphen/>
        <w:t>derung oder besonderen Bedürfnissen entwickeln häufig auch ein herausfor</w:t>
      </w:r>
      <w:r w:rsidRPr="00BB0B6E">
        <w:rPr>
          <w:rFonts w:ascii="Arial" w:hAnsi="Arial" w:cs="Arial"/>
          <w:color w:val="000000"/>
          <w:sz w:val="28"/>
          <w:szCs w:val="28"/>
        </w:rPr>
        <w:softHyphen/>
        <w:t>derndes Verhalten.» So hiess es als Ein</w:t>
      </w:r>
      <w:r w:rsidRPr="00BB0B6E">
        <w:rPr>
          <w:rFonts w:ascii="Arial" w:hAnsi="Arial" w:cs="Arial"/>
          <w:color w:val="000000"/>
          <w:sz w:val="28"/>
          <w:szCs w:val="28"/>
        </w:rPr>
        <w:softHyphen/>
        <w:t>stieg auf der Einladung zum diesjähri</w:t>
      </w:r>
      <w:r w:rsidRPr="00BB0B6E">
        <w:rPr>
          <w:rFonts w:ascii="Arial" w:hAnsi="Arial" w:cs="Arial"/>
          <w:color w:val="000000"/>
          <w:sz w:val="28"/>
          <w:szCs w:val="28"/>
        </w:rPr>
        <w:softHyphen/>
        <w:t>gen Procap-SGA-Elternforum.  Aber was bedeutet dieses herausfor</w:t>
      </w:r>
      <w:r w:rsidRPr="00BB0B6E">
        <w:rPr>
          <w:rFonts w:ascii="Arial" w:hAnsi="Arial" w:cs="Arial"/>
          <w:color w:val="000000"/>
          <w:sz w:val="28"/>
          <w:szCs w:val="28"/>
        </w:rPr>
        <w:softHyphen/>
        <w:t>dernde Verhalten für die Umgebung? Für Geschwister, Eltern oder das soziale Umfeld? Was löst herausforderndes Ver</w:t>
      </w:r>
      <w:r w:rsidRPr="00BB0B6E">
        <w:rPr>
          <w:rFonts w:ascii="Arial" w:hAnsi="Arial" w:cs="Arial"/>
          <w:color w:val="000000"/>
          <w:sz w:val="28"/>
          <w:szCs w:val="28"/>
        </w:rPr>
        <w:softHyphen/>
        <w:t xml:space="preserve">halten aus, wie äussert sich dieses, und gibt es Methoden, dieses zu verhindern oder zumindest zu lindern? Auf solche Fragen suchte der Moderator Hansjörg Enz Antworten zu finden.  Einleitend stellte Anita Lütölf-Föllmi, Sozialpädagogin bei der Zürcher Stiftung Ilgenhalde, das Konzept der «Wilden Rosen» vor. Verhalten wird </w:t>
      </w:r>
      <w:r w:rsidRPr="00BB0B6E">
        <w:rPr>
          <w:rFonts w:ascii="Arial" w:hAnsi="Arial" w:cs="Arial"/>
          <w:sz w:val="28"/>
          <w:szCs w:val="28"/>
        </w:rPr>
        <w:t>dann zur Herausforderung, wenn Ge</w:t>
      </w:r>
      <w:r w:rsidRPr="00BB0B6E">
        <w:rPr>
          <w:rFonts w:ascii="Arial" w:hAnsi="Arial" w:cs="Arial"/>
          <w:sz w:val="28"/>
          <w:szCs w:val="28"/>
        </w:rPr>
        <w:softHyphen/>
        <w:t>fühle und Emotionen ins Spiel kom</w:t>
      </w:r>
      <w:r w:rsidRPr="00BB0B6E">
        <w:rPr>
          <w:rFonts w:ascii="Arial" w:hAnsi="Arial" w:cs="Arial"/>
          <w:sz w:val="28"/>
          <w:szCs w:val="28"/>
        </w:rPr>
        <w:softHyphen/>
        <w:t>men, die kein Ventil finden und letzt</w:t>
      </w:r>
      <w:r w:rsidRPr="00BB0B6E">
        <w:rPr>
          <w:rFonts w:ascii="Arial" w:hAnsi="Arial" w:cs="Arial"/>
          <w:sz w:val="28"/>
          <w:szCs w:val="28"/>
        </w:rPr>
        <w:softHyphen/>
        <w:t>endlich in Aggression münden. Die For</w:t>
      </w:r>
      <w:r w:rsidRPr="00BB0B6E">
        <w:rPr>
          <w:rFonts w:ascii="Arial" w:hAnsi="Arial" w:cs="Arial"/>
          <w:sz w:val="28"/>
          <w:szCs w:val="28"/>
        </w:rPr>
        <w:softHyphen/>
        <w:t>men der Aggression können sehr unter</w:t>
      </w:r>
      <w:r w:rsidRPr="00BB0B6E">
        <w:rPr>
          <w:rFonts w:ascii="Arial" w:hAnsi="Arial" w:cs="Arial"/>
          <w:sz w:val="28"/>
          <w:szCs w:val="28"/>
        </w:rPr>
        <w:softHyphen/>
        <w:t>schiedlich sein, sich gegen sich selbst richten oder gegen das Umfeld. Sie kön</w:t>
      </w:r>
      <w:r w:rsidRPr="00BB0B6E">
        <w:rPr>
          <w:rFonts w:ascii="Arial" w:hAnsi="Arial" w:cs="Arial"/>
          <w:sz w:val="28"/>
          <w:szCs w:val="28"/>
        </w:rPr>
        <w:softHyphen/>
        <w:t>nen still oder ausgesprochen laut ausfal</w:t>
      </w:r>
      <w:r w:rsidRPr="00BB0B6E">
        <w:rPr>
          <w:rFonts w:ascii="Arial" w:hAnsi="Arial" w:cs="Arial"/>
          <w:sz w:val="28"/>
          <w:szCs w:val="28"/>
        </w:rPr>
        <w:softHyphen/>
        <w:t>len, und so ist es nicht einfach, die Grenze und gleichzeitig einen Weg auf</w:t>
      </w:r>
      <w:r w:rsidRPr="00BB0B6E">
        <w:rPr>
          <w:rFonts w:ascii="Arial" w:hAnsi="Arial" w:cs="Arial"/>
          <w:sz w:val="28"/>
          <w:szCs w:val="28"/>
        </w:rPr>
        <w:softHyphen/>
        <w:t xml:space="preserve">zuzeigen, der aus dieser Sackgasse führt.  </w:t>
      </w:r>
      <w:r w:rsidRPr="00BB0B6E">
        <w:rPr>
          <w:rFonts w:ascii="Arial" w:hAnsi="Arial" w:cs="Arial"/>
          <w:color w:val="000000"/>
          <w:sz w:val="28"/>
          <w:szCs w:val="28"/>
        </w:rPr>
        <w:t>Dies insbesondere, da wir uns stetig weiter entwickeln – und so hat in eini</w:t>
      </w:r>
      <w:r w:rsidRPr="00BB0B6E">
        <w:rPr>
          <w:rFonts w:ascii="Arial" w:hAnsi="Arial" w:cs="Arial"/>
          <w:color w:val="000000"/>
          <w:sz w:val="28"/>
          <w:szCs w:val="28"/>
        </w:rPr>
        <w:softHyphen/>
        <w:t xml:space="preserve">gen Monaten keine Gültigkeit mehr, was heute noch funktioniert, und wir müssen neue Wege suchen, wie die besonderen Bedürfnisse aufgefangen werden können.  </w:t>
      </w:r>
    </w:p>
    <w:p w14:paraId="59F690A7" w14:textId="77777777" w:rsidR="00D36D0D" w:rsidRPr="00BB0B6E" w:rsidRDefault="00D36D0D" w:rsidP="00D36D0D">
      <w:pPr>
        <w:pStyle w:val="berschrift2"/>
        <w:rPr>
          <w:rFonts w:ascii="Arial" w:hAnsi="Arial" w:cs="Arial"/>
          <w:color w:val="000000"/>
          <w:sz w:val="28"/>
          <w:szCs w:val="28"/>
        </w:rPr>
      </w:pPr>
      <w:bookmarkStart w:id="93" w:name="_Toc88291365"/>
      <w:r w:rsidRPr="00BB0B6E">
        <w:rPr>
          <w:rFonts w:ascii="Arial" w:hAnsi="Arial" w:cs="Arial"/>
          <w:color w:val="000000"/>
          <w:sz w:val="28"/>
          <w:szCs w:val="28"/>
        </w:rPr>
        <w:t>Eltern schildern den Alltag</w:t>
      </w:r>
      <w:bookmarkEnd w:id="93"/>
      <w:r w:rsidRPr="00BB0B6E">
        <w:rPr>
          <w:rFonts w:ascii="Arial" w:hAnsi="Arial" w:cs="Arial"/>
          <w:color w:val="000000"/>
          <w:sz w:val="28"/>
          <w:szCs w:val="28"/>
        </w:rPr>
        <w:t xml:space="preserve">  </w:t>
      </w:r>
    </w:p>
    <w:p w14:paraId="63184449" w14:textId="77777777" w:rsidR="00D36D0D" w:rsidRPr="00BB0B6E" w:rsidRDefault="00D36D0D" w:rsidP="00D36D0D">
      <w:pPr>
        <w:autoSpaceDE w:val="0"/>
        <w:autoSpaceDN w:val="0"/>
        <w:adjustRightInd w:val="0"/>
        <w:spacing w:after="0" w:line="240" w:lineRule="auto"/>
        <w:rPr>
          <w:rFonts w:ascii="Arial" w:hAnsi="Arial" w:cs="Arial"/>
          <w:sz w:val="28"/>
          <w:szCs w:val="28"/>
        </w:rPr>
      </w:pPr>
      <w:r w:rsidRPr="00BB0B6E">
        <w:rPr>
          <w:rFonts w:ascii="Arial" w:hAnsi="Arial" w:cs="Arial"/>
          <w:color w:val="000000"/>
          <w:sz w:val="28"/>
          <w:szCs w:val="28"/>
        </w:rPr>
        <w:t>Konkret wurde dies auf dem Po</w:t>
      </w:r>
      <w:r w:rsidRPr="00BB0B6E">
        <w:rPr>
          <w:rFonts w:ascii="Arial" w:hAnsi="Arial" w:cs="Arial"/>
          <w:color w:val="000000"/>
          <w:sz w:val="28"/>
          <w:szCs w:val="28"/>
        </w:rPr>
        <w:softHyphen/>
        <w:t xml:space="preserve">dium aufgezeigt. Drei Elternteile stellten sich mit der Referentin den Fragen des  </w:t>
      </w:r>
      <w:r w:rsidRPr="00BB0B6E">
        <w:rPr>
          <w:rFonts w:ascii="Arial" w:hAnsi="Arial" w:cs="Arial"/>
          <w:sz w:val="28"/>
          <w:szCs w:val="28"/>
        </w:rPr>
        <w:t>Moderators und schilderten ihren Alltag. Wie gehen sie mit den Herausforderun</w:t>
      </w:r>
      <w:r w:rsidRPr="00BB0B6E">
        <w:rPr>
          <w:rFonts w:ascii="Arial" w:hAnsi="Arial" w:cs="Arial"/>
          <w:sz w:val="28"/>
          <w:szCs w:val="28"/>
        </w:rPr>
        <w:softHyphen/>
        <w:t xml:space="preserve">gen um, wie fühlt man sich, wenn das eigene Kind im Supermarkt unbändig zu schreien beginnt oder wenn es zu </w:t>
      </w:r>
    </w:p>
    <w:p w14:paraId="35009AC2" w14:textId="77777777" w:rsidR="00D36D0D" w:rsidRPr="00BB0B6E" w:rsidRDefault="00D36D0D" w:rsidP="00D36D0D">
      <w:pPr>
        <w:autoSpaceDE w:val="0"/>
        <w:autoSpaceDN w:val="0"/>
        <w:adjustRightInd w:val="0"/>
        <w:spacing w:after="0" w:line="240" w:lineRule="auto"/>
        <w:rPr>
          <w:rFonts w:ascii="Arial" w:hAnsi="Arial" w:cs="Arial"/>
          <w:b/>
          <w:bCs/>
          <w:sz w:val="28"/>
          <w:szCs w:val="28"/>
        </w:rPr>
      </w:pPr>
    </w:p>
    <w:p w14:paraId="733DD014" w14:textId="77777777" w:rsidR="00D36D0D" w:rsidRPr="00BB0B6E" w:rsidRDefault="00D36D0D" w:rsidP="00D36D0D">
      <w:pPr>
        <w:pStyle w:val="berschrift2"/>
        <w:rPr>
          <w:rFonts w:ascii="Arial" w:hAnsi="Arial" w:cs="Arial"/>
          <w:sz w:val="28"/>
          <w:szCs w:val="28"/>
        </w:rPr>
      </w:pPr>
      <w:bookmarkStart w:id="94" w:name="_Toc88291366"/>
      <w:r w:rsidRPr="00BB0B6E">
        <w:rPr>
          <w:rFonts w:ascii="Arial" w:hAnsi="Arial" w:cs="Arial"/>
          <w:sz w:val="28"/>
          <w:szCs w:val="28"/>
        </w:rPr>
        <w:t>Oft auf sich allein gestellt</w:t>
      </w:r>
      <w:bookmarkEnd w:id="94"/>
      <w:r w:rsidRPr="00BB0B6E">
        <w:rPr>
          <w:rFonts w:ascii="Arial" w:hAnsi="Arial" w:cs="Arial"/>
          <w:sz w:val="28"/>
          <w:szCs w:val="28"/>
        </w:rPr>
        <w:t xml:space="preserve">  </w:t>
      </w:r>
    </w:p>
    <w:p w14:paraId="256473AC" w14:textId="77777777" w:rsidR="00D36D0D" w:rsidRPr="00BB0B6E" w:rsidRDefault="00D36D0D" w:rsidP="00D36D0D">
      <w:pPr>
        <w:rPr>
          <w:rFonts w:ascii="Arial" w:hAnsi="Arial" w:cs="Arial"/>
          <w:color w:val="000000"/>
          <w:sz w:val="28"/>
          <w:szCs w:val="28"/>
        </w:rPr>
      </w:pPr>
      <w:r w:rsidRPr="00BB0B6E">
        <w:rPr>
          <w:rFonts w:ascii="Arial" w:hAnsi="Arial" w:cs="Arial"/>
          <w:color w:val="000000"/>
          <w:sz w:val="28"/>
          <w:szCs w:val="28"/>
        </w:rPr>
        <w:t>Was bedeutet die Erkenntnis, wenn nach Jahren des Verdachtes doch die Diagnose Autismus oder Asperger-Syn</w:t>
      </w:r>
      <w:r w:rsidRPr="00BB0B6E">
        <w:rPr>
          <w:rFonts w:ascii="Arial" w:hAnsi="Arial" w:cs="Arial"/>
          <w:color w:val="000000"/>
          <w:sz w:val="28"/>
          <w:szCs w:val="28"/>
        </w:rPr>
        <w:softHyphen/>
        <w:t>drom Tatsache wird? Offen sprachen die Eltern über ihren Alltag, ihre Gefühle und Strategien, über Freuden aber auch Schwierigkeiten, die es immer wieder aufs Neue zu lösen gilt.  Es war eindrücklich, einen Einblick in herausfordernde Familienalltage zu erhalten. Aber einmal mehr zeigte sich, dass Menschen mit besonderen Bedürf</w:t>
      </w:r>
      <w:r w:rsidRPr="00BB0B6E">
        <w:rPr>
          <w:rFonts w:ascii="Arial" w:hAnsi="Arial" w:cs="Arial"/>
          <w:color w:val="000000"/>
          <w:sz w:val="28"/>
          <w:szCs w:val="28"/>
        </w:rPr>
        <w:softHyphen/>
        <w:t>nissen Hause das Geschirr in Stücke schlägt? Und wenn der emotionale Zugang zum Kind nicht möglich ist.</w:t>
      </w:r>
      <w:r w:rsidRPr="00BB0B6E">
        <w:rPr>
          <w:rFonts w:ascii="Arial" w:hAnsi="Arial" w:cs="Arial"/>
          <w:sz w:val="28"/>
          <w:szCs w:val="28"/>
        </w:rPr>
        <w:t xml:space="preserve"> und ihre Angehörigen in unserer Gesellschaft oft weitgehend auf sich allein gestellt sind.  </w:t>
      </w:r>
      <w:r w:rsidRPr="00BB0B6E">
        <w:rPr>
          <w:rFonts w:ascii="Arial" w:hAnsi="Arial" w:cs="Arial"/>
          <w:color w:val="000000"/>
          <w:sz w:val="28"/>
          <w:szCs w:val="28"/>
        </w:rPr>
        <w:t>Daher wurde der Apéro riche rege genutzt, um Erfahrungen unter Eltern und Fachpersonen auszutauschen, den einen oder andern persönlichen Tipp abzugeben oder um zu erfahren, dass andere mit ähnlichen Herausforderun</w:t>
      </w:r>
      <w:r w:rsidRPr="00BB0B6E">
        <w:rPr>
          <w:rFonts w:ascii="Arial" w:hAnsi="Arial" w:cs="Arial"/>
          <w:color w:val="000000"/>
          <w:sz w:val="28"/>
          <w:szCs w:val="28"/>
        </w:rPr>
        <w:softHyphen/>
        <w:t>gen zu tun haben. Es war Mitte Nach</w:t>
      </w:r>
      <w:r w:rsidRPr="00BB0B6E">
        <w:rPr>
          <w:rFonts w:ascii="Arial" w:hAnsi="Arial" w:cs="Arial"/>
          <w:color w:val="000000"/>
          <w:sz w:val="28"/>
          <w:szCs w:val="28"/>
        </w:rPr>
        <w:softHyphen/>
        <w:t>mittag, als wir die Procap-Fahnen wie</w:t>
      </w:r>
      <w:r w:rsidRPr="00BB0B6E">
        <w:rPr>
          <w:rFonts w:ascii="Arial" w:hAnsi="Arial" w:cs="Arial"/>
          <w:color w:val="000000"/>
          <w:sz w:val="28"/>
          <w:szCs w:val="28"/>
        </w:rPr>
        <w:softHyphen/>
        <w:t>der</w:t>
      </w:r>
      <w:r w:rsidRPr="00BB0B6E">
        <w:rPr>
          <w:rFonts w:ascii="Arial" w:hAnsi="Arial" w:cs="Arial"/>
          <w:sz w:val="28"/>
          <w:szCs w:val="28"/>
        </w:rPr>
        <w:t xml:space="preserve"> abbauten und den «Pfalzkeller» in St. Gallen verliessen.  </w:t>
      </w:r>
      <w:r w:rsidRPr="00BB0B6E">
        <w:rPr>
          <w:rFonts w:ascii="Arial" w:hAnsi="Arial" w:cs="Arial"/>
          <w:color w:val="000000"/>
          <w:sz w:val="28"/>
          <w:szCs w:val="28"/>
        </w:rPr>
        <w:t>Das Elternforum 2021 ist Geschichte, aber das Ziel von Procap St. Gallen- Appenzell, sich für die Interessen von Menschen mit Behinderung oder beson</w:t>
      </w:r>
      <w:r w:rsidRPr="00BB0B6E">
        <w:rPr>
          <w:rFonts w:ascii="Arial" w:hAnsi="Arial" w:cs="Arial"/>
          <w:color w:val="000000"/>
          <w:sz w:val="28"/>
          <w:szCs w:val="28"/>
        </w:rPr>
        <w:softHyphen/>
        <w:t xml:space="preserve">deren Bedürfnissen einzusetzen, werden wir auch in Zukunft weiterverfolgen. </w:t>
      </w:r>
    </w:p>
    <w:p w14:paraId="19B65040" w14:textId="77777777" w:rsidR="00D36D0D" w:rsidRPr="00BB0B6E" w:rsidRDefault="00D36D0D" w:rsidP="00D36D0D">
      <w:pPr>
        <w:autoSpaceDE w:val="0"/>
        <w:autoSpaceDN w:val="0"/>
        <w:adjustRightInd w:val="0"/>
        <w:spacing w:after="0" w:line="240" w:lineRule="auto"/>
        <w:rPr>
          <w:rFonts w:ascii="Arial" w:hAnsi="Arial" w:cs="Arial"/>
          <w:color w:val="000000"/>
          <w:sz w:val="28"/>
          <w:szCs w:val="28"/>
        </w:rPr>
      </w:pPr>
      <w:r w:rsidRPr="00BB0B6E">
        <w:rPr>
          <w:rFonts w:ascii="Arial" w:hAnsi="Arial" w:cs="Arial"/>
          <w:i/>
          <w:iCs/>
          <w:color w:val="000000"/>
          <w:sz w:val="28"/>
          <w:szCs w:val="28"/>
        </w:rPr>
        <w:t xml:space="preserve">* Hansueli Salzmann ist Geschäfts- </w:t>
      </w:r>
    </w:p>
    <w:p w14:paraId="023154A9" w14:textId="77777777" w:rsidR="00D36D0D" w:rsidRPr="00BB0B6E" w:rsidRDefault="00D36D0D" w:rsidP="00D36D0D">
      <w:pPr>
        <w:rPr>
          <w:rFonts w:ascii="Arial" w:hAnsi="Arial" w:cs="Arial"/>
          <w:sz w:val="28"/>
          <w:szCs w:val="28"/>
        </w:rPr>
      </w:pPr>
      <w:r w:rsidRPr="00BB0B6E">
        <w:rPr>
          <w:rFonts w:ascii="Arial" w:hAnsi="Arial" w:cs="Arial"/>
          <w:i/>
          <w:iCs/>
          <w:color w:val="000000"/>
          <w:sz w:val="28"/>
          <w:szCs w:val="28"/>
        </w:rPr>
        <w:t>leiter von Procap St. Gallen-Appenzell.</w:t>
      </w:r>
    </w:p>
    <w:p w14:paraId="39898DB8" w14:textId="77777777" w:rsidR="00D36D0D" w:rsidRPr="00BB0B6E" w:rsidRDefault="00C93557" w:rsidP="00C93557">
      <w:pPr>
        <w:pStyle w:val="berschrift3"/>
        <w:rPr>
          <w:rFonts w:ascii="Arial" w:hAnsi="Arial" w:cs="Arial"/>
          <w:sz w:val="28"/>
          <w:szCs w:val="28"/>
        </w:rPr>
      </w:pPr>
      <w:bookmarkStart w:id="95" w:name="_Toc88291367"/>
      <w:r w:rsidRPr="00BB0B6E">
        <w:rPr>
          <w:rFonts w:ascii="Arial" w:hAnsi="Arial" w:cs="Arial"/>
          <w:sz w:val="28"/>
          <w:szCs w:val="28"/>
        </w:rPr>
        <w:t>Bild: Anna Lütolf-Föllmi und Hansjörg Enz stehen an einem Rednerpult. Frau Lütolf hält ein Mikrofon in der Hand</w:t>
      </w:r>
      <w:bookmarkEnd w:id="95"/>
    </w:p>
    <w:p w14:paraId="6D0E99C5" w14:textId="77777777" w:rsidR="009860CD" w:rsidRPr="00BB0B6E" w:rsidRDefault="00C93557" w:rsidP="00C93557">
      <w:pPr>
        <w:rPr>
          <w:rFonts w:ascii="Arial" w:hAnsi="Arial" w:cs="Arial"/>
          <w:sz w:val="28"/>
          <w:szCs w:val="28"/>
        </w:rPr>
      </w:pPr>
      <w:r w:rsidRPr="00BB0B6E">
        <w:rPr>
          <w:rFonts w:ascii="Arial" w:hAnsi="Arial" w:cs="Arial"/>
          <w:b/>
          <w:bCs/>
          <w:color w:val="000000"/>
          <w:sz w:val="28"/>
          <w:szCs w:val="28"/>
        </w:rPr>
        <w:t xml:space="preserve">Hansjörg Enz im </w:t>
      </w:r>
      <w:r w:rsidRPr="00BB0B6E">
        <w:rPr>
          <w:rFonts w:ascii="Arial" w:hAnsi="Arial" w:cs="Arial"/>
          <w:color w:val="000000"/>
          <w:sz w:val="28"/>
          <w:szCs w:val="28"/>
        </w:rPr>
        <w:t xml:space="preserve"> </w:t>
      </w:r>
      <w:r w:rsidRPr="00BB0B6E">
        <w:rPr>
          <w:rFonts w:ascii="Arial" w:hAnsi="Arial" w:cs="Arial"/>
          <w:b/>
          <w:bCs/>
          <w:color w:val="000000"/>
          <w:sz w:val="28"/>
          <w:szCs w:val="28"/>
        </w:rPr>
        <w:t xml:space="preserve">Gespräch mit </w:t>
      </w:r>
      <w:r w:rsidRPr="00BB0B6E">
        <w:rPr>
          <w:rFonts w:ascii="Arial" w:hAnsi="Arial" w:cs="Arial"/>
          <w:color w:val="000000"/>
          <w:sz w:val="28"/>
          <w:szCs w:val="28"/>
        </w:rPr>
        <w:t xml:space="preserve"> </w:t>
      </w:r>
      <w:r w:rsidRPr="00BB0B6E">
        <w:rPr>
          <w:rFonts w:ascii="Arial" w:hAnsi="Arial" w:cs="Arial"/>
          <w:b/>
          <w:bCs/>
          <w:color w:val="000000"/>
          <w:sz w:val="28"/>
          <w:szCs w:val="28"/>
        </w:rPr>
        <w:t xml:space="preserve">Anita Lütolf-Föllmi, der Referentin am </w:t>
      </w:r>
      <w:r w:rsidRPr="00BB0B6E">
        <w:rPr>
          <w:rFonts w:ascii="Arial" w:hAnsi="Arial" w:cs="Arial"/>
          <w:color w:val="000000"/>
          <w:sz w:val="28"/>
          <w:szCs w:val="28"/>
        </w:rPr>
        <w:t xml:space="preserve"> </w:t>
      </w:r>
      <w:r w:rsidRPr="00BB0B6E">
        <w:rPr>
          <w:rFonts w:ascii="Arial" w:hAnsi="Arial" w:cs="Arial"/>
          <w:b/>
          <w:bCs/>
          <w:color w:val="000000"/>
          <w:sz w:val="28"/>
          <w:szCs w:val="28"/>
        </w:rPr>
        <w:t xml:space="preserve">Procap-Elternforum vom 25. September. </w:t>
      </w:r>
      <w:r w:rsidRPr="00BB0B6E">
        <w:rPr>
          <w:rFonts w:ascii="Arial" w:hAnsi="Arial" w:cs="Arial"/>
          <w:color w:val="000000"/>
          <w:sz w:val="28"/>
          <w:szCs w:val="28"/>
        </w:rPr>
        <w:t xml:space="preserve"> B</w:t>
      </w:r>
      <w:r w:rsidR="004F4FF5" w:rsidRPr="00BB0B6E">
        <w:rPr>
          <w:rFonts w:ascii="Arial" w:hAnsi="Arial" w:cs="Arial"/>
          <w:color w:val="000000"/>
          <w:sz w:val="28"/>
          <w:szCs w:val="28"/>
        </w:rPr>
        <w:t>ild: procap</w:t>
      </w:r>
    </w:p>
    <w:p w14:paraId="642E07CF" w14:textId="77777777" w:rsidR="009860CD" w:rsidRPr="00BB0B6E" w:rsidRDefault="009860CD" w:rsidP="009860CD">
      <w:pPr>
        <w:pStyle w:val="berschrift2"/>
        <w:rPr>
          <w:rFonts w:ascii="Arial" w:hAnsi="Arial" w:cs="Arial"/>
          <w:sz w:val="28"/>
          <w:szCs w:val="28"/>
        </w:rPr>
      </w:pPr>
      <w:bookmarkStart w:id="96" w:name="_Toc88291368"/>
      <w:r w:rsidRPr="00BB0B6E">
        <w:rPr>
          <w:rFonts w:ascii="Arial" w:hAnsi="Arial" w:cs="Arial"/>
          <w:sz w:val="28"/>
          <w:szCs w:val="28"/>
        </w:rPr>
        <w:t xml:space="preserve">Rechtsecke </w:t>
      </w:r>
      <w:r w:rsidRPr="00BB0B6E">
        <w:rPr>
          <w:rFonts w:ascii="Arial" w:hAnsi="Arial" w:cs="Arial"/>
          <w:b w:val="0"/>
          <w:bCs w:val="0"/>
          <w:sz w:val="28"/>
          <w:szCs w:val="28"/>
        </w:rPr>
        <w:t>Verbesserungen für pflegende Angehörige – dank Procap</w:t>
      </w:r>
      <w:bookmarkEnd w:id="96"/>
    </w:p>
    <w:p w14:paraId="54EE8A1B" w14:textId="77777777" w:rsidR="008F0CB5" w:rsidRPr="00BB0B6E" w:rsidRDefault="009860CD" w:rsidP="009860CD">
      <w:pPr>
        <w:rPr>
          <w:rFonts w:ascii="Arial" w:hAnsi="Arial" w:cs="Arial"/>
          <w:sz w:val="28"/>
          <w:szCs w:val="28"/>
        </w:rPr>
      </w:pPr>
      <w:r w:rsidRPr="00BB0B6E">
        <w:rPr>
          <w:rFonts w:ascii="Arial" w:hAnsi="Arial" w:cs="Arial"/>
          <w:sz w:val="28"/>
          <w:szCs w:val="28"/>
        </w:rPr>
        <w:t>Die Pflegeleistungen, die jedes Jahr von Angehörigen unentgeltlich erbracht werden, sind enorm. Das Parlament beschloss daher im 2021 Verbesserungen. Procap setzte sich im politischen Prozess massgeblich ein.</w:t>
      </w:r>
    </w:p>
    <w:p w14:paraId="5E351BF4" w14:textId="77777777" w:rsidR="008F0CB5" w:rsidRPr="00BB0B6E" w:rsidRDefault="008F0CB5" w:rsidP="008F0CB5">
      <w:pPr>
        <w:pStyle w:val="berschrift2"/>
        <w:rPr>
          <w:rFonts w:ascii="Arial" w:hAnsi="Arial" w:cs="Arial"/>
          <w:sz w:val="28"/>
          <w:szCs w:val="28"/>
        </w:rPr>
      </w:pPr>
      <w:bookmarkStart w:id="97" w:name="_Toc88291369"/>
      <w:r w:rsidRPr="00BB0B6E">
        <w:rPr>
          <w:rFonts w:ascii="Arial" w:hAnsi="Arial" w:cs="Arial"/>
          <w:b w:val="0"/>
          <w:bCs w:val="0"/>
          <w:sz w:val="28"/>
          <w:szCs w:val="28"/>
        </w:rPr>
        <w:t>Editorial:  MARTIN BOLTSHAUSER*</w:t>
      </w:r>
      <w:bookmarkEnd w:id="97"/>
    </w:p>
    <w:p w14:paraId="367E39EE" w14:textId="77777777" w:rsidR="008F0CB5" w:rsidRPr="008F0CB5" w:rsidRDefault="008F0CB5" w:rsidP="008F0CB5">
      <w:pPr>
        <w:pStyle w:val="berschrift2"/>
        <w:rPr>
          <w:rFonts w:ascii="Arial" w:hAnsi="Arial" w:cs="Arial"/>
          <w:color w:val="000000"/>
          <w:sz w:val="28"/>
          <w:szCs w:val="28"/>
        </w:rPr>
      </w:pPr>
      <w:bookmarkStart w:id="98" w:name="_Toc88291370"/>
      <w:r w:rsidRPr="008F0CB5">
        <w:rPr>
          <w:rFonts w:ascii="Arial" w:hAnsi="Arial" w:cs="Arial"/>
          <w:color w:val="000000"/>
          <w:sz w:val="28"/>
          <w:szCs w:val="28"/>
        </w:rPr>
        <w:t>Bezahlte Abwesenheiten am Arbeitsplatz</w:t>
      </w:r>
      <w:bookmarkEnd w:id="98"/>
      <w:r w:rsidRPr="008F0CB5">
        <w:rPr>
          <w:rFonts w:ascii="Arial" w:hAnsi="Arial" w:cs="Arial"/>
          <w:color w:val="000000"/>
          <w:sz w:val="28"/>
          <w:szCs w:val="28"/>
        </w:rPr>
        <w:t xml:space="preserve"> </w:t>
      </w:r>
    </w:p>
    <w:p w14:paraId="23813495" w14:textId="77777777" w:rsidR="008F0CB5" w:rsidRPr="008F0CB5" w:rsidRDefault="008F0CB5" w:rsidP="008F0CB5">
      <w:pPr>
        <w:autoSpaceDE w:val="0"/>
        <w:autoSpaceDN w:val="0"/>
        <w:adjustRightInd w:val="0"/>
        <w:spacing w:after="0" w:line="240" w:lineRule="auto"/>
        <w:rPr>
          <w:rFonts w:ascii="Arial" w:hAnsi="Arial" w:cs="Arial"/>
          <w:color w:val="000000"/>
          <w:sz w:val="28"/>
          <w:szCs w:val="28"/>
        </w:rPr>
      </w:pPr>
      <w:r w:rsidRPr="008F0CB5">
        <w:rPr>
          <w:rFonts w:ascii="Arial" w:hAnsi="Arial" w:cs="Arial"/>
          <w:color w:val="000000"/>
          <w:sz w:val="28"/>
          <w:szCs w:val="28"/>
        </w:rPr>
        <w:t xml:space="preserve">Um die Vereinbarkeit von Erwerbs </w:t>
      </w:r>
      <w:r w:rsidRPr="008F0CB5">
        <w:rPr>
          <w:rFonts w:ascii="Arial" w:hAnsi="Arial" w:cs="Arial"/>
          <w:color w:val="000000"/>
          <w:sz w:val="28"/>
          <w:szCs w:val="28"/>
        </w:rPr>
        <w:softHyphen/>
        <w:t xml:space="preserve">tätigkeit und Angehörigenpflege besser berücksichtigen zu können, wurde per 1. Januar 2021 ein bezahlter Urlaub eingeführt, wenn für die Betreuung eines kranken Familienangehörigen eine kurzfristige, maximal dreitägige, Abwesenheit vom Arbeitsplatz nötig ist. Eltern, Ehegatten und Kinder dürfen dafür insgesamt maximal zehn Tage pro Jahr frei nehmen. </w:t>
      </w:r>
    </w:p>
    <w:p w14:paraId="2ECAF8CB" w14:textId="77777777" w:rsidR="008F0CB5" w:rsidRPr="008F0CB5" w:rsidRDefault="008F0CB5" w:rsidP="008F0CB5">
      <w:pPr>
        <w:autoSpaceDE w:val="0"/>
        <w:autoSpaceDN w:val="0"/>
        <w:adjustRightInd w:val="0"/>
        <w:spacing w:after="0" w:line="240" w:lineRule="auto"/>
        <w:rPr>
          <w:rFonts w:ascii="Arial" w:hAnsi="Arial" w:cs="Arial"/>
          <w:color w:val="000000"/>
          <w:sz w:val="28"/>
          <w:szCs w:val="28"/>
        </w:rPr>
      </w:pPr>
      <w:r w:rsidRPr="008F0CB5">
        <w:rPr>
          <w:rFonts w:ascii="Arial" w:hAnsi="Arial" w:cs="Arial"/>
          <w:b/>
          <w:bCs/>
          <w:color w:val="000000"/>
          <w:sz w:val="28"/>
          <w:szCs w:val="28"/>
        </w:rPr>
        <w:t xml:space="preserve">Entschädigung im Spital </w:t>
      </w:r>
    </w:p>
    <w:p w14:paraId="3BB75438" w14:textId="77777777" w:rsidR="008F0CB5" w:rsidRPr="00BB0B6E" w:rsidRDefault="008F0CB5" w:rsidP="008F0CB5">
      <w:pPr>
        <w:pStyle w:val="Default"/>
        <w:rPr>
          <w:rFonts w:ascii="Arial" w:hAnsi="Arial" w:cs="Arial"/>
          <w:sz w:val="28"/>
          <w:szCs w:val="28"/>
        </w:rPr>
      </w:pPr>
      <w:r w:rsidRPr="00BB0B6E">
        <w:rPr>
          <w:rFonts w:ascii="Arial" w:hAnsi="Arial" w:cs="Arial"/>
          <w:sz w:val="28"/>
          <w:szCs w:val="28"/>
        </w:rPr>
        <w:t>Ausserdem werden Hilflosenentschä</w:t>
      </w:r>
      <w:r w:rsidRPr="00BB0B6E">
        <w:rPr>
          <w:rFonts w:ascii="Arial" w:hAnsi="Arial" w:cs="Arial"/>
          <w:sz w:val="28"/>
          <w:szCs w:val="28"/>
        </w:rPr>
        <w:softHyphen/>
        <w:t>digung und Intensivpflegezuschlag während des Spitalaufenthalts eines Kindes mit Handicap nicht mehr auto</w:t>
      </w:r>
      <w:r w:rsidRPr="00BB0B6E">
        <w:rPr>
          <w:rFonts w:ascii="Arial" w:hAnsi="Arial" w:cs="Arial"/>
          <w:sz w:val="28"/>
          <w:szCs w:val="28"/>
        </w:rPr>
        <w:softHyphen/>
        <w:t xml:space="preserve">matisch eingestellt, sondern im ersten Monat und im Austrittsmonat weiter ausgerichtet. </w:t>
      </w:r>
    </w:p>
    <w:p w14:paraId="0326C555" w14:textId="77777777" w:rsidR="008F0CB5" w:rsidRPr="008F0CB5" w:rsidRDefault="008F0CB5" w:rsidP="008F0CB5">
      <w:pPr>
        <w:autoSpaceDE w:val="0"/>
        <w:autoSpaceDN w:val="0"/>
        <w:adjustRightInd w:val="0"/>
        <w:spacing w:after="0" w:line="240" w:lineRule="auto"/>
        <w:rPr>
          <w:rFonts w:ascii="Arial" w:hAnsi="Arial" w:cs="Arial"/>
          <w:color w:val="000000"/>
          <w:sz w:val="28"/>
          <w:szCs w:val="28"/>
        </w:rPr>
      </w:pPr>
      <w:r w:rsidRPr="008F0CB5">
        <w:rPr>
          <w:rFonts w:ascii="Arial" w:hAnsi="Arial" w:cs="Arial"/>
          <w:color w:val="000000"/>
          <w:sz w:val="28"/>
          <w:szCs w:val="28"/>
        </w:rPr>
        <w:t>Mit einem Arztzeugnis ist sogar eine Weiterausrichtung für die Zeit dazwi</w:t>
      </w:r>
      <w:r w:rsidRPr="008F0CB5">
        <w:rPr>
          <w:rFonts w:ascii="Arial" w:hAnsi="Arial" w:cs="Arial"/>
          <w:color w:val="000000"/>
          <w:sz w:val="28"/>
          <w:szCs w:val="28"/>
        </w:rPr>
        <w:softHyphen/>
        <w:t>schen möglich, wenn die Eltern die be</w:t>
      </w:r>
      <w:r w:rsidRPr="008F0CB5">
        <w:rPr>
          <w:rFonts w:ascii="Arial" w:hAnsi="Arial" w:cs="Arial"/>
          <w:color w:val="000000"/>
          <w:sz w:val="28"/>
          <w:szCs w:val="28"/>
        </w:rPr>
        <w:softHyphen/>
        <w:t xml:space="preserve">hinderungsbedingte Spitalpflege ihres Kindes übernehmen müssen. </w:t>
      </w:r>
    </w:p>
    <w:p w14:paraId="016D1152" w14:textId="77777777" w:rsidR="008F0CB5" w:rsidRPr="008F0CB5" w:rsidRDefault="008F0CB5" w:rsidP="008F0CB5">
      <w:pPr>
        <w:pStyle w:val="berschrift2"/>
        <w:rPr>
          <w:rFonts w:ascii="Arial" w:hAnsi="Arial" w:cs="Arial"/>
          <w:color w:val="000000"/>
          <w:sz w:val="28"/>
          <w:szCs w:val="28"/>
        </w:rPr>
      </w:pPr>
      <w:bookmarkStart w:id="99" w:name="_Toc88291371"/>
      <w:r w:rsidRPr="008F0CB5">
        <w:rPr>
          <w:rFonts w:ascii="Arial" w:hAnsi="Arial" w:cs="Arial"/>
          <w:color w:val="000000"/>
          <w:sz w:val="28"/>
          <w:szCs w:val="28"/>
        </w:rPr>
        <w:t>Urlaub für die betreuenden Eltern</w:t>
      </w:r>
      <w:bookmarkEnd w:id="99"/>
      <w:r w:rsidRPr="008F0CB5">
        <w:rPr>
          <w:rFonts w:ascii="Arial" w:hAnsi="Arial" w:cs="Arial"/>
          <w:color w:val="000000"/>
          <w:sz w:val="28"/>
          <w:szCs w:val="28"/>
        </w:rPr>
        <w:t xml:space="preserve"> </w:t>
      </w:r>
    </w:p>
    <w:p w14:paraId="503E1630" w14:textId="77777777" w:rsidR="008F0CB5" w:rsidRPr="008F0CB5" w:rsidRDefault="008F0CB5" w:rsidP="008F0CB5">
      <w:pPr>
        <w:rPr>
          <w:rFonts w:ascii="Arial" w:hAnsi="Arial" w:cs="Arial"/>
          <w:sz w:val="28"/>
          <w:szCs w:val="28"/>
        </w:rPr>
      </w:pPr>
      <w:r w:rsidRPr="00BB0B6E">
        <w:rPr>
          <w:rFonts w:ascii="Arial" w:hAnsi="Arial" w:cs="Arial"/>
          <w:color w:val="000000"/>
          <w:sz w:val="28"/>
          <w:szCs w:val="28"/>
        </w:rPr>
        <w:t xml:space="preserve">Seit dem 1. Juli 2021 gibt es auch einen Betreuungsurlaub für Eltern von gesundheitlich schwer beeinträchtigten Kindern. Voraussetzung dafür ist, dass </w:t>
      </w:r>
      <w:r w:rsidRPr="00BB0B6E">
        <w:rPr>
          <w:rFonts w:ascii="Arial" w:hAnsi="Arial" w:cs="Arial"/>
          <w:sz w:val="28"/>
          <w:szCs w:val="28"/>
        </w:rPr>
        <w:t>das Kind eine schwere Gesundheitsschä</w:t>
      </w:r>
      <w:r w:rsidRPr="00BB0B6E">
        <w:rPr>
          <w:rFonts w:ascii="Arial" w:hAnsi="Arial" w:cs="Arial"/>
          <w:sz w:val="28"/>
          <w:szCs w:val="28"/>
        </w:rPr>
        <w:softHyphen/>
        <w:t>digung hat, dass die Veränderung seines körperlichen oder psychischen Zustands schwer vorhersehbar ist oder dass mit einer bleibenden oder zunehmenden Beeinträchtigung oder dem Tod zu Andererseits muss es wegen der not</w:t>
      </w:r>
      <w:r w:rsidRPr="00BB0B6E">
        <w:rPr>
          <w:rFonts w:ascii="Arial" w:hAnsi="Arial" w:cs="Arial"/>
          <w:sz w:val="28"/>
          <w:szCs w:val="28"/>
        </w:rPr>
        <w:softHyphen/>
        <w:t>wendigen Betreuung zu einem Unter</w:t>
      </w:r>
      <w:r w:rsidRPr="00BB0B6E">
        <w:rPr>
          <w:rFonts w:ascii="Arial" w:hAnsi="Arial" w:cs="Arial"/>
          <w:sz w:val="28"/>
          <w:szCs w:val="28"/>
        </w:rPr>
        <w:softHyphen/>
        <w:t>bruch der ausserhäuslichen Erwerbstätigkeit von Vater oder Mutter kom</w:t>
      </w:r>
      <w:r w:rsidRPr="00BB0B6E">
        <w:rPr>
          <w:rFonts w:ascii="Arial" w:hAnsi="Arial" w:cs="Arial"/>
          <w:sz w:val="28"/>
          <w:szCs w:val="28"/>
        </w:rPr>
        <w:softHyphen/>
        <w:t>men. Unter diesen Voraussetzungen er</w:t>
      </w:r>
      <w:r w:rsidRPr="00BB0B6E">
        <w:rPr>
          <w:rFonts w:ascii="Arial" w:hAnsi="Arial" w:cs="Arial"/>
          <w:sz w:val="28"/>
          <w:szCs w:val="28"/>
        </w:rPr>
        <w:softHyphen/>
        <w:t>hält der betroffene Elternteil für die Be</w:t>
      </w:r>
      <w:r w:rsidRPr="00BB0B6E">
        <w:rPr>
          <w:rFonts w:ascii="Arial" w:hAnsi="Arial" w:cs="Arial"/>
          <w:sz w:val="28"/>
          <w:szCs w:val="28"/>
        </w:rPr>
        <w:softHyphen/>
        <w:t>treuung des Kindes während maximal 14 Wochen ein Taggeld von 80 Prozent des Einkommens pro Jahr, jedoch höch</w:t>
      </w:r>
      <w:r w:rsidRPr="00BB0B6E">
        <w:rPr>
          <w:rFonts w:ascii="Arial" w:hAnsi="Arial" w:cs="Arial"/>
          <w:sz w:val="28"/>
          <w:szCs w:val="28"/>
        </w:rPr>
        <w:softHyphen/>
        <w:t>stens 196 Franken pro Tag. Der Betreu</w:t>
      </w:r>
      <w:r w:rsidRPr="00BB0B6E">
        <w:rPr>
          <w:rFonts w:ascii="Arial" w:hAnsi="Arial" w:cs="Arial"/>
          <w:sz w:val="28"/>
          <w:szCs w:val="28"/>
        </w:rPr>
        <w:softHyphen/>
        <w:t>ungsurlaub kann tage-, wochenweise rechnen ist.</w:t>
      </w:r>
      <w:r w:rsidRPr="008F0CB5">
        <w:rPr>
          <w:rFonts w:ascii="Arial" w:hAnsi="Arial" w:cs="Arial"/>
          <w:color w:val="000000"/>
          <w:sz w:val="28"/>
          <w:szCs w:val="28"/>
        </w:rPr>
        <w:t xml:space="preserve">oder am Stück bezogen und zwischen den Eltern aufgeteilt werden. Diese Neuerung dürfte vor allem Eltern von Kindern mit einer lebensbedrohenden Diagnose wie Krebs betreffen. </w:t>
      </w:r>
    </w:p>
    <w:p w14:paraId="78E5FE07" w14:textId="77777777" w:rsidR="008F0CB5" w:rsidRPr="008F0CB5" w:rsidRDefault="008F0CB5" w:rsidP="008F0CB5">
      <w:pPr>
        <w:pStyle w:val="berschrift2"/>
        <w:rPr>
          <w:rFonts w:ascii="Arial" w:hAnsi="Arial" w:cs="Arial"/>
          <w:color w:val="000000"/>
          <w:sz w:val="28"/>
          <w:szCs w:val="28"/>
        </w:rPr>
      </w:pPr>
      <w:bookmarkStart w:id="100" w:name="_Toc88291372"/>
      <w:r w:rsidRPr="008F0CB5">
        <w:rPr>
          <w:rFonts w:ascii="Arial" w:hAnsi="Arial" w:cs="Arial"/>
          <w:color w:val="000000"/>
          <w:sz w:val="28"/>
          <w:szCs w:val="28"/>
        </w:rPr>
        <w:t xml:space="preserve">Betreuungsgutschriften </w:t>
      </w:r>
      <w:r w:rsidRPr="00BB0B6E">
        <w:rPr>
          <w:rFonts w:ascii="Arial" w:hAnsi="Arial" w:cs="Arial"/>
          <w:color w:val="000000"/>
          <w:sz w:val="28"/>
          <w:szCs w:val="28"/>
        </w:rPr>
        <w:t>f</w:t>
      </w:r>
      <w:r w:rsidRPr="008F0CB5">
        <w:rPr>
          <w:rFonts w:ascii="Arial" w:hAnsi="Arial" w:cs="Arial"/>
          <w:color w:val="000000"/>
          <w:sz w:val="28"/>
          <w:szCs w:val="28"/>
        </w:rPr>
        <w:t>ür höhere AHV-Renten</w:t>
      </w:r>
      <w:bookmarkEnd w:id="100"/>
      <w:r w:rsidRPr="008F0CB5">
        <w:rPr>
          <w:rFonts w:ascii="Arial" w:hAnsi="Arial" w:cs="Arial"/>
          <w:color w:val="000000"/>
          <w:sz w:val="28"/>
          <w:szCs w:val="28"/>
        </w:rPr>
        <w:t xml:space="preserve"> </w:t>
      </w:r>
    </w:p>
    <w:p w14:paraId="2A4F5465" w14:textId="77777777" w:rsidR="008F0CB5" w:rsidRPr="008F0CB5" w:rsidRDefault="008F0CB5" w:rsidP="008F0CB5">
      <w:pPr>
        <w:autoSpaceDE w:val="0"/>
        <w:autoSpaceDN w:val="0"/>
        <w:adjustRightInd w:val="0"/>
        <w:spacing w:after="0" w:line="240" w:lineRule="auto"/>
        <w:rPr>
          <w:rFonts w:ascii="Arial" w:hAnsi="Arial" w:cs="Arial"/>
          <w:color w:val="000000"/>
          <w:sz w:val="28"/>
          <w:szCs w:val="28"/>
        </w:rPr>
      </w:pPr>
      <w:r w:rsidRPr="008F0CB5">
        <w:rPr>
          <w:rFonts w:ascii="Arial" w:hAnsi="Arial" w:cs="Arial"/>
          <w:color w:val="000000"/>
          <w:sz w:val="28"/>
          <w:szCs w:val="28"/>
        </w:rPr>
        <w:t>Schon älter ist die Regelung, dass Personen, die pflegebedürftige Ver</w:t>
      </w:r>
      <w:r w:rsidRPr="008F0CB5">
        <w:rPr>
          <w:rFonts w:ascii="Arial" w:hAnsi="Arial" w:cs="Arial"/>
          <w:color w:val="000000"/>
          <w:sz w:val="28"/>
          <w:szCs w:val="28"/>
        </w:rPr>
        <w:softHyphen/>
        <w:t>wandte bei sich zu Hause oder in der Nähe betreuen, mit sogenannten Be</w:t>
      </w:r>
      <w:r w:rsidRPr="008F0CB5">
        <w:rPr>
          <w:rFonts w:ascii="Arial" w:hAnsi="Arial" w:cs="Arial"/>
          <w:color w:val="000000"/>
          <w:sz w:val="28"/>
          <w:szCs w:val="28"/>
        </w:rPr>
        <w:softHyphen/>
        <w:t xml:space="preserve">treuungsgutschriften später eine höhere AHV-Rente erreichen können. </w:t>
      </w:r>
    </w:p>
    <w:p w14:paraId="4065784A" w14:textId="77777777" w:rsidR="008F0CB5" w:rsidRPr="00BB0B6E" w:rsidRDefault="008F0CB5" w:rsidP="008F0CB5">
      <w:pPr>
        <w:pStyle w:val="Default"/>
        <w:rPr>
          <w:rFonts w:ascii="Arial" w:hAnsi="Arial" w:cs="Arial"/>
          <w:sz w:val="28"/>
          <w:szCs w:val="28"/>
        </w:rPr>
      </w:pPr>
      <w:r w:rsidRPr="00BB0B6E">
        <w:rPr>
          <w:rFonts w:ascii="Arial" w:hAnsi="Arial" w:cs="Arial"/>
          <w:sz w:val="28"/>
          <w:szCs w:val="28"/>
        </w:rPr>
        <w:t>Diese Gutschriften sind keine direk</w:t>
      </w:r>
      <w:r w:rsidRPr="00BB0B6E">
        <w:rPr>
          <w:rFonts w:ascii="Arial" w:hAnsi="Arial" w:cs="Arial"/>
          <w:sz w:val="28"/>
          <w:szCs w:val="28"/>
        </w:rPr>
        <w:softHyphen/>
        <w:t>ten Geldleistungen, sondern Zuschläge zum rentenbildenden Erwerbseinkom</w:t>
      </w:r>
      <w:r w:rsidRPr="00BB0B6E">
        <w:rPr>
          <w:rFonts w:ascii="Arial" w:hAnsi="Arial" w:cs="Arial"/>
          <w:sz w:val="28"/>
          <w:szCs w:val="28"/>
        </w:rPr>
        <w:softHyphen/>
        <w:t>men, die bei der Rentenberechnung an</w:t>
      </w:r>
      <w:r w:rsidRPr="00BB0B6E">
        <w:rPr>
          <w:rFonts w:ascii="Arial" w:hAnsi="Arial" w:cs="Arial"/>
          <w:sz w:val="28"/>
          <w:szCs w:val="28"/>
        </w:rPr>
        <w:softHyphen/>
        <w:t>gerechnet  werden. Als Verwandte gelten Eltern, Kinder, Geschwister und Grossel</w:t>
      </w:r>
      <w:r w:rsidRPr="00BB0B6E">
        <w:rPr>
          <w:rFonts w:ascii="Arial" w:hAnsi="Arial" w:cs="Arial"/>
          <w:sz w:val="28"/>
          <w:szCs w:val="28"/>
        </w:rPr>
        <w:softHyphen/>
        <w:t>tern sowie Ehegatten, Schwiegereltern und Stiefkinder. Die pflegebedürftige Person muss von der AHV, Invalidenver</w:t>
      </w:r>
      <w:r w:rsidRPr="00BB0B6E">
        <w:rPr>
          <w:rFonts w:ascii="Arial" w:hAnsi="Arial" w:cs="Arial"/>
          <w:sz w:val="28"/>
          <w:szCs w:val="28"/>
        </w:rPr>
        <w:softHyphen/>
        <w:t>sicherung, Unfall- oder der Militärversi</w:t>
      </w:r>
      <w:r w:rsidRPr="00BB0B6E">
        <w:rPr>
          <w:rFonts w:ascii="Arial" w:hAnsi="Arial" w:cs="Arial"/>
          <w:sz w:val="28"/>
          <w:szCs w:val="28"/>
        </w:rPr>
        <w:softHyphen/>
        <w:t xml:space="preserve">cherung eine Hilflosenentschädigung beziehen. </w:t>
      </w:r>
    </w:p>
    <w:p w14:paraId="0FC4814F" w14:textId="77777777" w:rsidR="008F0CB5" w:rsidRPr="008F0CB5" w:rsidRDefault="008F0CB5" w:rsidP="008F0CB5">
      <w:pPr>
        <w:autoSpaceDE w:val="0"/>
        <w:autoSpaceDN w:val="0"/>
        <w:adjustRightInd w:val="0"/>
        <w:spacing w:after="0" w:line="240" w:lineRule="auto"/>
        <w:rPr>
          <w:rFonts w:ascii="Arial" w:hAnsi="Arial" w:cs="Arial"/>
          <w:color w:val="000000"/>
          <w:sz w:val="28"/>
          <w:szCs w:val="28"/>
        </w:rPr>
      </w:pPr>
      <w:r w:rsidRPr="008F0CB5">
        <w:rPr>
          <w:rFonts w:ascii="Arial" w:hAnsi="Arial" w:cs="Arial"/>
          <w:color w:val="000000"/>
          <w:sz w:val="28"/>
          <w:szCs w:val="28"/>
        </w:rPr>
        <w:t>Lassen Sie sich über die verschiede</w:t>
      </w:r>
      <w:r w:rsidRPr="008F0CB5">
        <w:rPr>
          <w:rFonts w:ascii="Arial" w:hAnsi="Arial" w:cs="Arial"/>
          <w:color w:val="000000"/>
          <w:sz w:val="28"/>
          <w:szCs w:val="28"/>
        </w:rPr>
        <w:softHyphen/>
        <w:t>nen Möglichkeiten einer Entlastung von unserer Beratungsstelle in St. Gallen oder im Rahmen einer Rechtsprech</w:t>
      </w:r>
      <w:r w:rsidRPr="008F0CB5">
        <w:rPr>
          <w:rFonts w:ascii="Arial" w:hAnsi="Arial" w:cs="Arial"/>
          <w:color w:val="000000"/>
          <w:sz w:val="28"/>
          <w:szCs w:val="28"/>
        </w:rPr>
        <w:softHyphen/>
        <w:t xml:space="preserve">stunde durch unsere Anwälte beraten. </w:t>
      </w:r>
    </w:p>
    <w:p w14:paraId="00A15FB0" w14:textId="77777777" w:rsidR="00F265BD" w:rsidRPr="00BB0B6E" w:rsidRDefault="008F0CB5" w:rsidP="008F0CB5">
      <w:pPr>
        <w:rPr>
          <w:rFonts w:ascii="Arial" w:hAnsi="Arial" w:cs="Arial"/>
          <w:sz w:val="28"/>
          <w:szCs w:val="28"/>
        </w:rPr>
      </w:pPr>
      <w:r w:rsidRPr="00BB0B6E">
        <w:rPr>
          <w:rFonts w:ascii="Arial" w:hAnsi="Arial" w:cs="Arial"/>
          <w:i/>
          <w:iCs/>
          <w:color w:val="000000"/>
          <w:sz w:val="28"/>
          <w:szCs w:val="28"/>
        </w:rPr>
        <w:t>* Martin Boltshauser, Rechtsanwalt, Leiter der Rechtsberatung und Mit</w:t>
      </w:r>
      <w:r w:rsidRPr="00BB0B6E">
        <w:rPr>
          <w:rFonts w:ascii="Arial" w:hAnsi="Arial" w:cs="Arial"/>
          <w:i/>
          <w:iCs/>
          <w:color w:val="000000"/>
          <w:sz w:val="28"/>
          <w:szCs w:val="28"/>
        </w:rPr>
        <w:softHyphen/>
        <w:t>glied der Geschäftsleitung, Procap Schweiz</w:t>
      </w:r>
    </w:p>
    <w:p w14:paraId="49E087F4" w14:textId="77777777" w:rsidR="00F265BD" w:rsidRPr="00BB0B6E" w:rsidRDefault="00F265BD" w:rsidP="00F265BD">
      <w:pPr>
        <w:pStyle w:val="berschrift2"/>
        <w:rPr>
          <w:rFonts w:ascii="Arial" w:hAnsi="Arial" w:cs="Arial"/>
          <w:sz w:val="28"/>
          <w:szCs w:val="28"/>
        </w:rPr>
      </w:pPr>
      <w:bookmarkStart w:id="101" w:name="_Toc88291373"/>
      <w:r w:rsidRPr="00BB0B6E">
        <w:rPr>
          <w:rFonts w:ascii="Arial" w:hAnsi="Arial" w:cs="Arial"/>
          <w:sz w:val="28"/>
          <w:szCs w:val="28"/>
        </w:rPr>
        <w:t xml:space="preserve">Infos </w:t>
      </w:r>
      <w:r w:rsidRPr="00BB0B6E">
        <w:rPr>
          <w:rFonts w:ascii="Arial" w:hAnsi="Arial" w:cs="Arial"/>
          <w:b w:val="0"/>
          <w:bCs w:val="0"/>
          <w:sz w:val="28"/>
          <w:szCs w:val="28"/>
        </w:rPr>
        <w:t>Höcks und Aktivitäten</w:t>
      </w:r>
      <w:bookmarkEnd w:id="101"/>
    </w:p>
    <w:p w14:paraId="45CC6B24" w14:textId="77777777" w:rsidR="00F265BD" w:rsidRPr="00F265BD" w:rsidRDefault="00F265BD" w:rsidP="00F265BD">
      <w:pPr>
        <w:pStyle w:val="berschrift2"/>
        <w:rPr>
          <w:rFonts w:ascii="Arial" w:hAnsi="Arial" w:cs="Arial"/>
          <w:color w:val="000000"/>
          <w:sz w:val="28"/>
          <w:szCs w:val="28"/>
        </w:rPr>
      </w:pPr>
      <w:bookmarkStart w:id="102" w:name="_Toc88291374"/>
      <w:r w:rsidRPr="00F265BD">
        <w:rPr>
          <w:rFonts w:ascii="Arial" w:hAnsi="Arial" w:cs="Arial"/>
          <w:color w:val="000000"/>
          <w:sz w:val="28"/>
          <w:szCs w:val="28"/>
        </w:rPr>
        <w:t>Procap-Veranstaltungen</w:t>
      </w:r>
      <w:bookmarkEnd w:id="102"/>
      <w:r w:rsidRPr="00F265BD">
        <w:rPr>
          <w:rFonts w:ascii="Arial" w:hAnsi="Arial" w:cs="Arial"/>
          <w:color w:val="000000"/>
          <w:sz w:val="28"/>
          <w:szCs w:val="28"/>
        </w:rPr>
        <w:t xml:space="preserve"> </w:t>
      </w:r>
    </w:p>
    <w:p w14:paraId="4E371EAA" w14:textId="77777777" w:rsidR="00F265BD" w:rsidRPr="00BB0B6E" w:rsidRDefault="00F265BD" w:rsidP="00F265BD">
      <w:pPr>
        <w:rPr>
          <w:rFonts w:ascii="Arial" w:hAnsi="Arial" w:cs="Arial"/>
          <w:sz w:val="28"/>
          <w:szCs w:val="28"/>
        </w:rPr>
      </w:pPr>
      <w:r w:rsidRPr="00BB0B6E">
        <w:rPr>
          <w:rFonts w:ascii="Arial" w:hAnsi="Arial" w:cs="Arial"/>
          <w:color w:val="000000"/>
          <w:sz w:val="28"/>
          <w:szCs w:val="28"/>
        </w:rPr>
        <w:t>Da die Corona-Situation jederzeit ändern kann, beachten Sie bitte die Informationen auf unserer Website unter www.procap-sga.ch, oder erkundigen Sie sich bei der zuständigen Regional- oder Sportgruppen</w:t>
      </w:r>
      <w:r w:rsidRPr="00BB0B6E">
        <w:rPr>
          <w:rFonts w:ascii="Arial" w:hAnsi="Arial" w:cs="Arial"/>
          <w:color w:val="000000"/>
          <w:sz w:val="28"/>
          <w:szCs w:val="28"/>
        </w:rPr>
        <w:softHyphen/>
        <w:t>leiterin. Für die Disco LaViva beachten Sie die Hinweise auf der jeweili</w:t>
      </w:r>
      <w:r w:rsidRPr="00BB0B6E">
        <w:rPr>
          <w:rFonts w:ascii="Arial" w:hAnsi="Arial" w:cs="Arial"/>
          <w:color w:val="000000"/>
          <w:sz w:val="28"/>
          <w:szCs w:val="28"/>
        </w:rPr>
        <w:softHyphen/>
        <w:t>gen Webseite.</w:t>
      </w:r>
    </w:p>
    <w:p w14:paraId="33A050C0" w14:textId="77777777" w:rsidR="00F265BD" w:rsidRPr="00F265BD" w:rsidRDefault="00F265BD" w:rsidP="00F265BD">
      <w:pPr>
        <w:pStyle w:val="berschrift2"/>
        <w:rPr>
          <w:rFonts w:ascii="Arial" w:hAnsi="Arial" w:cs="Arial"/>
          <w:color w:val="000000"/>
          <w:sz w:val="28"/>
          <w:szCs w:val="28"/>
        </w:rPr>
      </w:pPr>
      <w:bookmarkStart w:id="103" w:name="_Toc88291375"/>
      <w:r w:rsidRPr="00F265BD">
        <w:rPr>
          <w:rFonts w:ascii="Arial" w:hAnsi="Arial" w:cs="Arial"/>
          <w:color w:val="000000"/>
          <w:sz w:val="28"/>
          <w:szCs w:val="28"/>
        </w:rPr>
        <w:t>St. Gallen</w:t>
      </w:r>
      <w:bookmarkEnd w:id="103"/>
      <w:r w:rsidRPr="00F265BD">
        <w:rPr>
          <w:rFonts w:ascii="Arial" w:hAnsi="Arial" w:cs="Arial"/>
          <w:color w:val="000000"/>
          <w:sz w:val="28"/>
          <w:szCs w:val="28"/>
        </w:rPr>
        <w:t xml:space="preserve"> </w:t>
      </w:r>
    </w:p>
    <w:p w14:paraId="2846AC4B"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November 2021 </w:t>
      </w:r>
    </w:p>
    <w:p w14:paraId="3A4C8B38"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Di, 30., Höck, Ristorante-Pizzeria Vecchia Posta, Hintere Poststr. 18, St. Gallen, 18 bis 20 Uhr. </w:t>
      </w:r>
    </w:p>
    <w:p w14:paraId="2585B23F"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Dezember 2021 </w:t>
      </w:r>
    </w:p>
    <w:p w14:paraId="1513D8A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Sa, 11., Weihnachtsfeier </w:t>
      </w:r>
    </w:p>
    <w:p w14:paraId="356A65BE"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(siehe Beilage). </w:t>
      </w:r>
    </w:p>
    <w:p w14:paraId="4DCDE7EA"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Januar 2022 </w:t>
      </w:r>
    </w:p>
    <w:p w14:paraId="6F46D73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Di, 11., Höck, Ristorante-Pizzeria Vecchia Posta, Hintere Poststr. 18, St. Gallen, 18 bis 20 Uhr. </w:t>
      </w:r>
    </w:p>
    <w:p w14:paraId="0BBA752E"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20., Jass- und Spielnachmittag (siehe Beilage). </w:t>
      </w:r>
    </w:p>
    <w:p w14:paraId="0B2E1B4A"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Februar 2022 </w:t>
      </w:r>
    </w:p>
    <w:p w14:paraId="02D9947E"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Di, 8., Höck, Ristorante-Pizzeria Vecchia Posta, Hintere Poststr. 18, St. Gallen, 18 bis 20 Uhr. </w:t>
      </w:r>
    </w:p>
    <w:p w14:paraId="7022587F"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März 2022 </w:t>
      </w:r>
    </w:p>
    <w:p w14:paraId="70A9FF37" w14:textId="77777777" w:rsidR="00F265BD" w:rsidRPr="00BB0B6E" w:rsidRDefault="00F265BD" w:rsidP="00F265BD">
      <w:pPr>
        <w:rPr>
          <w:rFonts w:ascii="Arial" w:hAnsi="Arial" w:cs="Arial"/>
          <w:sz w:val="28"/>
          <w:szCs w:val="28"/>
        </w:rPr>
      </w:pPr>
      <w:r w:rsidRPr="00BB0B6E">
        <w:rPr>
          <w:rFonts w:ascii="Arial" w:hAnsi="Arial" w:cs="Arial"/>
          <w:color w:val="000000"/>
          <w:sz w:val="28"/>
          <w:szCs w:val="28"/>
        </w:rPr>
        <w:t>Di, 1., Höck, Ristorante-Pizzeria Vecchia Posta, Hintere Poststr. 18, St. Gallen, 18 bis 20 Uhr.</w:t>
      </w:r>
    </w:p>
    <w:p w14:paraId="44B0D44C" w14:textId="77777777" w:rsidR="00F265BD" w:rsidRPr="00F265BD" w:rsidRDefault="00F265BD" w:rsidP="00F265BD">
      <w:pPr>
        <w:pStyle w:val="berschrift2"/>
        <w:rPr>
          <w:rFonts w:ascii="Arial" w:hAnsi="Arial" w:cs="Arial"/>
          <w:color w:val="000000"/>
          <w:sz w:val="28"/>
          <w:szCs w:val="28"/>
        </w:rPr>
      </w:pPr>
      <w:bookmarkStart w:id="104" w:name="_Toc88291376"/>
      <w:r w:rsidRPr="00F265BD">
        <w:rPr>
          <w:rFonts w:ascii="Arial" w:hAnsi="Arial" w:cs="Arial"/>
          <w:color w:val="000000"/>
          <w:sz w:val="28"/>
          <w:szCs w:val="28"/>
        </w:rPr>
        <w:t>Rorschach/Umgebung, St. Gallen Nord + Gaiserwald</w:t>
      </w:r>
      <w:bookmarkEnd w:id="104"/>
      <w:r w:rsidRPr="00F265BD">
        <w:rPr>
          <w:rFonts w:ascii="Arial" w:hAnsi="Arial" w:cs="Arial"/>
          <w:color w:val="000000"/>
          <w:sz w:val="28"/>
          <w:szCs w:val="28"/>
        </w:rPr>
        <w:t xml:space="preserve"> </w:t>
      </w:r>
    </w:p>
    <w:p w14:paraId="4ECD301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Dezember 2021 </w:t>
      </w:r>
    </w:p>
    <w:p w14:paraId="30B9C874"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Kein Höck. </w:t>
      </w:r>
    </w:p>
    <w:p w14:paraId="624BE088"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Sa, 11., Weihnachtsfeier </w:t>
      </w:r>
    </w:p>
    <w:p w14:paraId="13F1ABCF"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(siehe Beilage). </w:t>
      </w:r>
    </w:p>
    <w:p w14:paraId="3958D4FA"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Januar 2022 </w:t>
      </w:r>
    </w:p>
    <w:p w14:paraId="1FEF5E2D"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13., Höck, Restaurant Hecht, Rheineck, 14 bis 17 Uhr. </w:t>
      </w:r>
    </w:p>
    <w:p w14:paraId="3CFCB8A4"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20., Jass- und Spielnachmittag (siehe Beilage). </w:t>
      </w:r>
    </w:p>
    <w:p w14:paraId="464452AE"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Februar 2022 </w:t>
      </w:r>
    </w:p>
    <w:p w14:paraId="4624B4A7"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10., Höck, Restaurant Hecht, Rheineck, 14 bis 17 Uhr. </w:t>
      </w:r>
    </w:p>
    <w:p w14:paraId="09334389"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März 2022 </w:t>
      </w:r>
    </w:p>
    <w:p w14:paraId="0EB2A29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10., Höck, Restaurant Hecht, Rheineck, 14 bis 17 Uhr. </w:t>
      </w:r>
    </w:p>
    <w:p w14:paraId="7613F05D"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Appenzell AR + AI </w:t>
      </w:r>
    </w:p>
    <w:p w14:paraId="75F90F80"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Dezember 2021 </w:t>
      </w:r>
    </w:p>
    <w:p w14:paraId="6ED49B1B" w14:textId="77777777" w:rsidR="00F265BD" w:rsidRPr="00BB0B6E" w:rsidRDefault="00F265BD" w:rsidP="00F265BD">
      <w:pPr>
        <w:pStyle w:val="Default"/>
        <w:rPr>
          <w:rFonts w:ascii="Arial" w:hAnsi="Arial" w:cs="Arial"/>
          <w:sz w:val="28"/>
          <w:szCs w:val="28"/>
        </w:rPr>
      </w:pPr>
      <w:r w:rsidRPr="00BB0B6E">
        <w:rPr>
          <w:rFonts w:ascii="Arial" w:hAnsi="Arial" w:cs="Arial"/>
          <w:sz w:val="28"/>
          <w:szCs w:val="28"/>
        </w:rPr>
        <w:t>Mo, 6., Höck, Restaurant Park, Hein</w:t>
      </w:r>
      <w:r w:rsidRPr="00BB0B6E">
        <w:rPr>
          <w:rFonts w:ascii="Arial" w:hAnsi="Arial" w:cs="Arial"/>
          <w:sz w:val="28"/>
          <w:szCs w:val="28"/>
        </w:rPr>
        <w:softHyphen/>
        <w:t xml:space="preserve">richsbad, Herisau, 14 bis 17 Uhr. Sa, 11., Adventsfeier </w:t>
      </w:r>
    </w:p>
    <w:p w14:paraId="6D4F5384"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(siehe Beilage). </w:t>
      </w:r>
    </w:p>
    <w:p w14:paraId="1743E0C6"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Januar 2022 </w:t>
      </w:r>
    </w:p>
    <w:p w14:paraId="2212BC1C"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Mo, 3., Höck, Schaukäserei, Stein AR, 14 bis 17 Uhr. </w:t>
      </w:r>
    </w:p>
    <w:p w14:paraId="43C7502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20., Jass- und Spielnachmittag (siehe Beilage). </w:t>
      </w:r>
    </w:p>
    <w:p w14:paraId="505A6A57"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Februar 2022 </w:t>
      </w:r>
    </w:p>
    <w:p w14:paraId="37AE6FB6"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Mo, 7., Höck, Gasthaus Hof, </w:t>
      </w:r>
    </w:p>
    <w:p w14:paraId="3A00665E"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Appenzell, 14 bis 17 Uhr. </w:t>
      </w:r>
    </w:p>
    <w:p w14:paraId="3C640867"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März 2022 </w:t>
      </w:r>
    </w:p>
    <w:p w14:paraId="64A3329B"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Mo, 7., Höck, Restaurant Park, Heinrichsbad, Herisau, </w:t>
      </w:r>
    </w:p>
    <w:p w14:paraId="63D94052"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14 bis 17 Uhr. </w:t>
      </w:r>
    </w:p>
    <w:p w14:paraId="208565BA"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Rheintal </w:t>
      </w:r>
    </w:p>
    <w:p w14:paraId="389C658A"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Dezember 2021 </w:t>
      </w:r>
    </w:p>
    <w:p w14:paraId="62F03839"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Kein Höck. </w:t>
      </w:r>
    </w:p>
    <w:p w14:paraId="34A9BB6C"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Sa, 11., Weihnachtsfeier </w:t>
      </w:r>
    </w:p>
    <w:p w14:paraId="6E87FA78"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(siehe Beilage). </w:t>
      </w:r>
    </w:p>
    <w:p w14:paraId="71A0BE6F"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Januar 2022 </w:t>
      </w:r>
    </w:p>
    <w:p w14:paraId="3EB6977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13., Höck, Restaurant Hecht, Rheineck, 14 bis 17 Uhr. </w:t>
      </w:r>
    </w:p>
    <w:p w14:paraId="7DDCB246"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20., Jass- und Spielnachmittag (siehe Beilage). </w:t>
      </w:r>
    </w:p>
    <w:p w14:paraId="16B01AAC"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Februar 2022 </w:t>
      </w:r>
    </w:p>
    <w:p w14:paraId="7CFBFA0B"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10., Höck, Restaurant Hecht, Rheineck, 14 bis 17 Uhr. </w:t>
      </w:r>
    </w:p>
    <w:p w14:paraId="69B475B9"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März 2022 </w:t>
      </w:r>
    </w:p>
    <w:p w14:paraId="4B15329E" w14:textId="77777777" w:rsidR="00F265BD" w:rsidRPr="00BB0B6E" w:rsidRDefault="00F265BD" w:rsidP="00F265BD">
      <w:pPr>
        <w:rPr>
          <w:rFonts w:ascii="Arial" w:hAnsi="Arial" w:cs="Arial"/>
          <w:sz w:val="28"/>
          <w:szCs w:val="28"/>
        </w:rPr>
      </w:pPr>
      <w:r w:rsidRPr="00BB0B6E">
        <w:rPr>
          <w:rFonts w:ascii="Arial" w:hAnsi="Arial" w:cs="Arial"/>
          <w:color w:val="000000"/>
          <w:sz w:val="28"/>
          <w:szCs w:val="28"/>
        </w:rPr>
        <w:t>Do, 10., Höck, Restaurant</w:t>
      </w:r>
    </w:p>
    <w:p w14:paraId="0743AD45" w14:textId="77777777" w:rsidR="00F265BD" w:rsidRPr="00F265BD" w:rsidRDefault="00F265BD" w:rsidP="00F265BD">
      <w:pPr>
        <w:pStyle w:val="berschrift2"/>
        <w:rPr>
          <w:rFonts w:ascii="Arial" w:hAnsi="Arial" w:cs="Arial"/>
          <w:color w:val="000000"/>
          <w:sz w:val="28"/>
          <w:szCs w:val="28"/>
        </w:rPr>
      </w:pPr>
      <w:bookmarkStart w:id="105" w:name="_Toc88291377"/>
      <w:r w:rsidRPr="00F265BD">
        <w:rPr>
          <w:rFonts w:ascii="Arial" w:hAnsi="Arial" w:cs="Arial"/>
          <w:color w:val="000000"/>
          <w:sz w:val="28"/>
          <w:szCs w:val="28"/>
        </w:rPr>
        <w:t>Fürstenland</w:t>
      </w:r>
      <w:bookmarkEnd w:id="105"/>
      <w:r w:rsidRPr="00F265BD">
        <w:rPr>
          <w:rFonts w:ascii="Arial" w:hAnsi="Arial" w:cs="Arial"/>
          <w:color w:val="000000"/>
          <w:sz w:val="28"/>
          <w:szCs w:val="28"/>
        </w:rPr>
        <w:t xml:space="preserve"> </w:t>
      </w:r>
    </w:p>
    <w:p w14:paraId="4A5AE9B0"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Dezember 2021 </w:t>
      </w:r>
    </w:p>
    <w:p w14:paraId="1CC3D29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Sa, 11., Adventsfeier </w:t>
      </w:r>
    </w:p>
    <w:p w14:paraId="1F71BF0C"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(siehe Beilage). </w:t>
      </w:r>
    </w:p>
    <w:p w14:paraId="69BAF5F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16., Höck, Rest. Landhaus, </w:t>
      </w:r>
    </w:p>
    <w:p w14:paraId="4479FC70"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Niederuzwil, 14 bis 16.30 Uhr. </w:t>
      </w:r>
    </w:p>
    <w:p w14:paraId="16D61F0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Januar 2022 </w:t>
      </w:r>
    </w:p>
    <w:p w14:paraId="2F70BD7D"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13., Höck, Rest. Landhaus, </w:t>
      </w:r>
    </w:p>
    <w:p w14:paraId="1322208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Niederuzwil, 14 bis 16.30 Uhr. </w:t>
      </w:r>
    </w:p>
    <w:p w14:paraId="1F45C244"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20., Jass- und Spielnachmittag (siehe Beilage) </w:t>
      </w:r>
    </w:p>
    <w:p w14:paraId="523A7688"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Februar 2022 </w:t>
      </w:r>
    </w:p>
    <w:p w14:paraId="27E2125B"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17., Höck, Rest. Landhaus, </w:t>
      </w:r>
    </w:p>
    <w:p w14:paraId="26E6E37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Niederuzwil, 14 bis 16.30 Uhr. </w:t>
      </w:r>
    </w:p>
    <w:p w14:paraId="02B0D467"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März 2022 </w:t>
      </w:r>
    </w:p>
    <w:p w14:paraId="54D11F2D"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17., Höck, Rest. Landhaus, </w:t>
      </w:r>
    </w:p>
    <w:p w14:paraId="75A5DE2F"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Niederuzwil, 14 bis 16.30 Uhr. </w:t>
      </w:r>
    </w:p>
    <w:p w14:paraId="7749A3F0" w14:textId="77777777" w:rsidR="00F265BD" w:rsidRPr="00F265BD" w:rsidRDefault="00F265BD" w:rsidP="00F265BD">
      <w:pPr>
        <w:pStyle w:val="berschrift2"/>
        <w:rPr>
          <w:rFonts w:ascii="Arial" w:hAnsi="Arial" w:cs="Arial"/>
          <w:color w:val="000000"/>
          <w:sz w:val="28"/>
          <w:szCs w:val="28"/>
        </w:rPr>
      </w:pPr>
      <w:bookmarkStart w:id="106" w:name="_Toc88291378"/>
      <w:r w:rsidRPr="00F265BD">
        <w:rPr>
          <w:rFonts w:ascii="Arial" w:hAnsi="Arial" w:cs="Arial"/>
          <w:color w:val="000000"/>
          <w:sz w:val="28"/>
          <w:szCs w:val="28"/>
        </w:rPr>
        <w:t>Toggenburg</w:t>
      </w:r>
      <w:bookmarkEnd w:id="106"/>
      <w:r w:rsidRPr="00F265BD">
        <w:rPr>
          <w:rFonts w:ascii="Arial" w:hAnsi="Arial" w:cs="Arial"/>
          <w:color w:val="000000"/>
          <w:sz w:val="28"/>
          <w:szCs w:val="28"/>
        </w:rPr>
        <w:t xml:space="preserve"> </w:t>
      </w:r>
    </w:p>
    <w:p w14:paraId="5F23198F"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November 2021 </w:t>
      </w:r>
    </w:p>
    <w:p w14:paraId="60986807"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18., Höck, NEU: Rest. Löwen, Ebnat-Kappel (Kafi am Bach schliesst vorübergehend). </w:t>
      </w:r>
    </w:p>
    <w:p w14:paraId="51DBAFA8"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14 bis 16 Uhr. </w:t>
      </w:r>
    </w:p>
    <w:p w14:paraId="73EE9512"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Dezember 2021 </w:t>
      </w:r>
    </w:p>
    <w:p w14:paraId="22D9D9F6"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Sa, 11., Weihnachtsfeier </w:t>
      </w:r>
    </w:p>
    <w:p w14:paraId="1A8B871D"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separate Einladung folgt. </w:t>
      </w:r>
    </w:p>
    <w:p w14:paraId="75CB27B8"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Kein Höck. </w:t>
      </w:r>
    </w:p>
    <w:p w14:paraId="0DBFA2ED"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Januar 2022 </w:t>
      </w:r>
    </w:p>
    <w:p w14:paraId="0BDA12ED"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20., Jass- und Spielnachmittag (siehe Beilage). </w:t>
      </w:r>
    </w:p>
    <w:p w14:paraId="4814C3BF" w14:textId="77777777" w:rsidR="00F265BD" w:rsidRPr="00BB0B6E" w:rsidRDefault="00F265BD" w:rsidP="00F265BD">
      <w:pPr>
        <w:rPr>
          <w:rFonts w:ascii="Arial" w:hAnsi="Arial" w:cs="Arial"/>
          <w:sz w:val="28"/>
          <w:szCs w:val="28"/>
        </w:rPr>
      </w:pPr>
      <w:r w:rsidRPr="00BB0B6E">
        <w:rPr>
          <w:rFonts w:ascii="Arial" w:hAnsi="Arial" w:cs="Arial"/>
          <w:color w:val="000000"/>
          <w:sz w:val="28"/>
          <w:szCs w:val="28"/>
        </w:rPr>
        <w:t>Do, 27., Kein Höck, da Ferien.</w:t>
      </w:r>
    </w:p>
    <w:p w14:paraId="5FA65252"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Februar 2022 </w:t>
      </w:r>
    </w:p>
    <w:p w14:paraId="0AB10F20"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Do, 24., Höck, Rest. Löwen, </w:t>
      </w:r>
    </w:p>
    <w:p w14:paraId="459DF15A"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Ebnat-Kappel, 14 bis 16 Uhr. </w:t>
      </w:r>
    </w:p>
    <w:p w14:paraId="5740E269"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lang w:val="en-US"/>
        </w:rPr>
      </w:pPr>
      <w:r w:rsidRPr="00F265BD">
        <w:rPr>
          <w:rFonts w:ascii="Arial" w:hAnsi="Arial" w:cs="Arial"/>
          <w:b/>
          <w:bCs/>
          <w:color w:val="000000"/>
          <w:sz w:val="28"/>
          <w:szCs w:val="28"/>
          <w:lang w:val="en-US"/>
        </w:rPr>
        <w:t xml:space="preserve">März 2022 </w:t>
      </w:r>
    </w:p>
    <w:p w14:paraId="6F3AB26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lang w:val="en-US"/>
        </w:rPr>
      </w:pPr>
      <w:r w:rsidRPr="00F265BD">
        <w:rPr>
          <w:rFonts w:ascii="Arial" w:hAnsi="Arial" w:cs="Arial"/>
          <w:color w:val="000000"/>
          <w:sz w:val="28"/>
          <w:szCs w:val="28"/>
          <w:lang w:val="en-US"/>
        </w:rPr>
        <w:t xml:space="preserve">Do, 31., Höck, Café Madlen, </w:t>
      </w:r>
    </w:p>
    <w:p w14:paraId="39DA241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Wattwil, 14 bis 16 Uhr. </w:t>
      </w:r>
    </w:p>
    <w:p w14:paraId="00A70263"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Turnen </w:t>
      </w:r>
    </w:p>
    <w:p w14:paraId="221351C1"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Mittwochabend, in der Dorfturn</w:t>
      </w:r>
      <w:r w:rsidRPr="00F265BD">
        <w:rPr>
          <w:rFonts w:ascii="Arial" w:hAnsi="Arial" w:cs="Arial"/>
          <w:color w:val="000000"/>
          <w:sz w:val="28"/>
          <w:szCs w:val="28"/>
        </w:rPr>
        <w:softHyphen/>
        <w:t xml:space="preserve">halle Bütschwil, 19.30 bis 20.30 Uhr (ausgenommen in den </w:t>
      </w:r>
    </w:p>
    <w:p w14:paraId="5A341F0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Schulferien). </w:t>
      </w:r>
    </w:p>
    <w:p w14:paraId="1C96FA38"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Mittwochabend, Turnhalle </w:t>
      </w:r>
    </w:p>
    <w:p w14:paraId="6709E7A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Johanneum Nesslau, 18 bis 19 Uhr und 19 bis 20 Uhr (ausgenommen in den Schulferien). </w:t>
      </w:r>
    </w:p>
    <w:p w14:paraId="020892B7" w14:textId="77777777" w:rsidR="00F265BD" w:rsidRPr="00F265BD" w:rsidRDefault="00F265BD" w:rsidP="00F265BD">
      <w:pPr>
        <w:pStyle w:val="berschrift2"/>
        <w:rPr>
          <w:rFonts w:ascii="Arial" w:hAnsi="Arial" w:cs="Arial"/>
          <w:color w:val="000000"/>
          <w:sz w:val="28"/>
          <w:szCs w:val="28"/>
        </w:rPr>
      </w:pPr>
      <w:bookmarkStart w:id="107" w:name="_Toc88291379"/>
      <w:r w:rsidRPr="00F265BD">
        <w:rPr>
          <w:rFonts w:ascii="Arial" w:hAnsi="Arial" w:cs="Arial"/>
          <w:color w:val="000000"/>
          <w:sz w:val="28"/>
          <w:szCs w:val="28"/>
        </w:rPr>
        <w:t>Gaster/See</w:t>
      </w:r>
      <w:bookmarkEnd w:id="107"/>
      <w:r w:rsidRPr="00F265BD">
        <w:rPr>
          <w:rFonts w:ascii="Arial" w:hAnsi="Arial" w:cs="Arial"/>
          <w:color w:val="000000"/>
          <w:sz w:val="28"/>
          <w:szCs w:val="28"/>
        </w:rPr>
        <w:t xml:space="preserve"> </w:t>
      </w:r>
    </w:p>
    <w:p w14:paraId="1DF12DEE"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Dezember 2021 </w:t>
      </w:r>
    </w:p>
    <w:p w14:paraId="487BC6D3"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Mi, 8., Höck, Rest. Seehof, </w:t>
      </w:r>
    </w:p>
    <w:p w14:paraId="4F876272"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Schmerikon, 14 bis 16.30 Uhr. </w:t>
      </w:r>
    </w:p>
    <w:p w14:paraId="17D8886F"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Januar 2022 </w:t>
      </w:r>
    </w:p>
    <w:p w14:paraId="68F6B5B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Mi, 12., Höck, Rest. Seehof, </w:t>
      </w:r>
    </w:p>
    <w:p w14:paraId="5BA5C11C"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Schmerikon, 14 bis 16.30 Uhr. </w:t>
      </w:r>
    </w:p>
    <w:p w14:paraId="00EE3FA5"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b/>
          <w:bCs/>
          <w:color w:val="000000"/>
          <w:sz w:val="28"/>
          <w:szCs w:val="28"/>
        </w:rPr>
        <w:t xml:space="preserve">Februar 2022 </w:t>
      </w:r>
    </w:p>
    <w:p w14:paraId="4F0C42B4"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Mi, 9., Höck, Rest. Seehof, </w:t>
      </w:r>
    </w:p>
    <w:p w14:paraId="2467E236" w14:textId="77777777" w:rsidR="00F265BD" w:rsidRPr="00F265BD" w:rsidRDefault="00F265BD" w:rsidP="00F265BD">
      <w:pPr>
        <w:autoSpaceDE w:val="0"/>
        <w:autoSpaceDN w:val="0"/>
        <w:adjustRightInd w:val="0"/>
        <w:spacing w:after="0" w:line="240" w:lineRule="auto"/>
        <w:rPr>
          <w:rFonts w:ascii="Arial" w:hAnsi="Arial" w:cs="Arial"/>
          <w:color w:val="000000"/>
          <w:sz w:val="28"/>
          <w:szCs w:val="28"/>
        </w:rPr>
      </w:pPr>
      <w:r w:rsidRPr="00F265BD">
        <w:rPr>
          <w:rFonts w:ascii="Arial" w:hAnsi="Arial" w:cs="Arial"/>
          <w:color w:val="000000"/>
          <w:sz w:val="28"/>
          <w:szCs w:val="28"/>
        </w:rPr>
        <w:t xml:space="preserve">Schmerikon, 14 bis 16.30 Uhr. </w:t>
      </w:r>
    </w:p>
    <w:p w14:paraId="405E095C" w14:textId="77777777" w:rsidR="00F265BD" w:rsidRPr="00F265BD" w:rsidRDefault="00F265BD" w:rsidP="00F265BD">
      <w:pPr>
        <w:pStyle w:val="berschrift2"/>
        <w:rPr>
          <w:rFonts w:ascii="Arial" w:hAnsi="Arial" w:cs="Arial"/>
          <w:color w:val="000000"/>
          <w:sz w:val="28"/>
          <w:szCs w:val="28"/>
        </w:rPr>
      </w:pPr>
      <w:bookmarkStart w:id="108" w:name="_Toc88291380"/>
      <w:r w:rsidRPr="00F265BD">
        <w:rPr>
          <w:rFonts w:ascii="Arial" w:hAnsi="Arial" w:cs="Arial"/>
          <w:color w:val="000000"/>
          <w:sz w:val="28"/>
          <w:szCs w:val="28"/>
        </w:rPr>
        <w:t>Jugendgruppe</w:t>
      </w:r>
      <w:bookmarkEnd w:id="108"/>
      <w:r w:rsidRPr="00F265BD">
        <w:rPr>
          <w:rFonts w:ascii="Arial" w:hAnsi="Arial" w:cs="Arial"/>
          <w:color w:val="000000"/>
          <w:sz w:val="28"/>
          <w:szCs w:val="28"/>
        </w:rPr>
        <w:t xml:space="preserve"> </w:t>
      </w:r>
    </w:p>
    <w:p w14:paraId="7299DCCB" w14:textId="77777777" w:rsidR="00D12CEB" w:rsidRPr="00F265BD" w:rsidRDefault="00F265BD" w:rsidP="00F265BD">
      <w:pPr>
        <w:sectPr w:rsidR="00D12CEB" w:rsidRPr="00F265BD">
          <w:pgSz w:w="16837" w:h="24311"/>
          <w:pgMar w:top="1354" w:right="900" w:bottom="785" w:left="900" w:header="720" w:footer="720" w:gutter="0"/>
          <w:cols w:space="720"/>
          <w:noEndnote/>
        </w:sectPr>
      </w:pPr>
      <w:r w:rsidRPr="00BB0B6E">
        <w:rPr>
          <w:rFonts w:ascii="Arial" w:hAnsi="Arial" w:cs="Arial"/>
          <w:color w:val="000000"/>
          <w:sz w:val="28"/>
          <w:szCs w:val="28"/>
        </w:rPr>
        <w:t>Weiterhin keine Veranstaltungen.</w:t>
      </w:r>
    </w:p>
    <w:p w14:paraId="13B857CD" w14:textId="77777777" w:rsidR="00D12CEB" w:rsidRPr="00D12CEB" w:rsidRDefault="00D12CEB" w:rsidP="00D12CEB">
      <w:pPr>
        <w:autoSpaceDE w:val="0"/>
        <w:autoSpaceDN w:val="0"/>
        <w:adjustRightInd w:val="0"/>
        <w:spacing w:after="0" w:line="240" w:lineRule="auto"/>
        <w:rPr>
          <w:rFonts w:ascii="MAAHP B+ Myriad Pro" w:hAnsi="MAAHP B+ Myriad Pro" w:cs="MAAHP B+ Myriad Pro"/>
          <w:sz w:val="19"/>
          <w:szCs w:val="19"/>
        </w:rPr>
      </w:pPr>
    </w:p>
    <w:sectPr w:rsidR="00D12CEB" w:rsidRPr="00D12CEB" w:rsidSect="004B22D9">
      <w:footerReference w:type="default" r:id="rId7"/>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0665" w14:textId="77777777" w:rsidR="00E8558D" w:rsidRDefault="00E8558D" w:rsidP="00D12CEB">
      <w:pPr>
        <w:spacing w:after="0" w:line="240" w:lineRule="auto"/>
      </w:pPr>
      <w:r>
        <w:separator/>
      </w:r>
    </w:p>
  </w:endnote>
  <w:endnote w:type="continuationSeparator" w:id="0">
    <w:p w14:paraId="27F517ED" w14:textId="77777777" w:rsidR="00E8558D" w:rsidRDefault="00E8558D" w:rsidP="00D1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AHP B+ 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67D8" w14:textId="77777777" w:rsidR="00A07008" w:rsidRDefault="00A070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1749" w14:textId="77777777" w:rsidR="00E8558D" w:rsidRDefault="00E8558D" w:rsidP="00D12CEB">
      <w:pPr>
        <w:spacing w:after="0" w:line="240" w:lineRule="auto"/>
      </w:pPr>
      <w:r>
        <w:separator/>
      </w:r>
    </w:p>
  </w:footnote>
  <w:footnote w:type="continuationSeparator" w:id="0">
    <w:p w14:paraId="067394D6" w14:textId="77777777" w:rsidR="00E8558D" w:rsidRDefault="00E8558D" w:rsidP="00D12C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7"/>
    <w:rsid w:val="00014571"/>
    <w:rsid w:val="000D799E"/>
    <w:rsid w:val="001B5797"/>
    <w:rsid w:val="001D392E"/>
    <w:rsid w:val="00270684"/>
    <w:rsid w:val="00284FE1"/>
    <w:rsid w:val="002D10EE"/>
    <w:rsid w:val="003122C0"/>
    <w:rsid w:val="00340EF4"/>
    <w:rsid w:val="00373336"/>
    <w:rsid w:val="0038111E"/>
    <w:rsid w:val="003978DE"/>
    <w:rsid w:val="003B3978"/>
    <w:rsid w:val="0041390D"/>
    <w:rsid w:val="00420531"/>
    <w:rsid w:val="004406BD"/>
    <w:rsid w:val="00496F13"/>
    <w:rsid w:val="004B22D9"/>
    <w:rsid w:val="004B230B"/>
    <w:rsid w:val="004E6491"/>
    <w:rsid w:val="004F4FF5"/>
    <w:rsid w:val="005101DF"/>
    <w:rsid w:val="00512688"/>
    <w:rsid w:val="00634523"/>
    <w:rsid w:val="006414DB"/>
    <w:rsid w:val="006536A7"/>
    <w:rsid w:val="00690389"/>
    <w:rsid w:val="006F7E57"/>
    <w:rsid w:val="0071556F"/>
    <w:rsid w:val="00784E1B"/>
    <w:rsid w:val="007A687A"/>
    <w:rsid w:val="007C1C5E"/>
    <w:rsid w:val="0080320C"/>
    <w:rsid w:val="008401EF"/>
    <w:rsid w:val="00872DCF"/>
    <w:rsid w:val="008F0CB5"/>
    <w:rsid w:val="00905FE3"/>
    <w:rsid w:val="00951758"/>
    <w:rsid w:val="0098224C"/>
    <w:rsid w:val="0098407D"/>
    <w:rsid w:val="009860CD"/>
    <w:rsid w:val="009A7858"/>
    <w:rsid w:val="009A7A77"/>
    <w:rsid w:val="00A07008"/>
    <w:rsid w:val="00B27207"/>
    <w:rsid w:val="00B32DE2"/>
    <w:rsid w:val="00BB0B6E"/>
    <w:rsid w:val="00C4063A"/>
    <w:rsid w:val="00C93557"/>
    <w:rsid w:val="00CA2455"/>
    <w:rsid w:val="00D12CEB"/>
    <w:rsid w:val="00D36D0D"/>
    <w:rsid w:val="00D4453C"/>
    <w:rsid w:val="00DD100E"/>
    <w:rsid w:val="00DE5FFE"/>
    <w:rsid w:val="00DE689A"/>
    <w:rsid w:val="00E01305"/>
    <w:rsid w:val="00E8558D"/>
    <w:rsid w:val="00EA28C4"/>
    <w:rsid w:val="00EA2B48"/>
    <w:rsid w:val="00EB2791"/>
    <w:rsid w:val="00EB60FE"/>
    <w:rsid w:val="00EC40CC"/>
    <w:rsid w:val="00EF2E86"/>
    <w:rsid w:val="00EF4249"/>
    <w:rsid w:val="00F265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CC80"/>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Kopfzeile">
    <w:name w:val="header"/>
    <w:basedOn w:val="Standard"/>
    <w:link w:val="KopfzeileZchn"/>
    <w:uiPriority w:val="99"/>
    <w:unhideWhenUsed/>
    <w:rsid w:val="00D12CE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12CEB"/>
  </w:style>
  <w:style w:type="paragraph" w:styleId="Fuzeile">
    <w:name w:val="footer"/>
    <w:basedOn w:val="Standard"/>
    <w:link w:val="FuzeileZchn"/>
    <w:uiPriority w:val="99"/>
    <w:unhideWhenUsed/>
    <w:rsid w:val="00D12CE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1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BE9B-7056-4A23-84DD-F30196C5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5587</Words>
  <Characters>35202</Characters>
  <Application>Microsoft Office Word</Application>
  <DocSecurity>4</DocSecurity>
  <Lines>293</Lines>
  <Paragraphs>81</Paragraphs>
  <ScaleCrop>false</ScaleCrop>
  <HeadingPairs>
    <vt:vector size="4" baseType="variant">
      <vt:variant>
        <vt:lpstr>Titel</vt:lpstr>
      </vt:variant>
      <vt:variant>
        <vt:i4>1</vt:i4>
      </vt:variant>
      <vt:variant>
        <vt:lpstr>Überschriften</vt:lpstr>
      </vt:variant>
      <vt:variant>
        <vt:i4>65</vt:i4>
      </vt:variant>
    </vt:vector>
  </HeadingPairs>
  <TitlesOfParts>
    <vt:vector size="66" baseType="lpstr">
      <vt:lpstr/>
      <vt:lpstr>Seite 1</vt:lpstr>
      <vt:lpstr>    Juhee, wir können wieder reisen!</vt:lpstr>
      <vt:lpstr>    Genussreich durchs Appenzellerland, Rheintal und das Toggenburg</vt:lpstr>
      <vt:lpstr>        Bild: Die teilnehmenden Mitglieder sitzen auf einer Bank und teilweise im Rollst</vt:lpstr>
      <vt:lpstr>    Zuger See – natürlich mit Kirschtorte</vt:lpstr>
      <vt:lpstr>        Bild: Ein Foto von Mitgliedern, im Inneren des Schiffs, am Mittagstisch</vt:lpstr>
      <vt:lpstr>    Feiner Brunch – und viel zu erzählen </vt:lpstr>
      <vt:lpstr>        Bild 1: Foto von Vreni und Melch Schoch beim Schellen schötten.                 </vt:lpstr>
      <vt:lpstr>    Procap Sportgruppe Bütschwil wieder «on stage»</vt:lpstr>
      <vt:lpstr>        Bild: Foto von den Teilnehmern, mit Hochhalten der Arme, bei der Siegerehrung</vt:lpstr>
      <vt:lpstr>    Im Zweifel gegen die Schwachen</vt:lpstr>
      <vt:lpstr>    Editorial: Michael Walther, Redaktor Treffpunkt</vt:lpstr>
      <vt:lpstr>        Bild: Porträt von Michael Walther</vt:lpstr>
      <vt:lpstr>    Aus dem Inhalt </vt:lpstr>
      <vt:lpstr>Seite 2</vt:lpstr>
      <vt:lpstr>    Recherche IV und Arbeitsintegration, Teil 2 «Das Ziel der Invalidenversicherung </vt:lpstr>
      <vt:lpstr>    Editorial: MICHAEL WALTHER, REDAKTOR «TREFFPUNKT»</vt:lpstr>
      <vt:lpstr>    ALV oder Sozialamt Ja – aber niemand fällt durch die Masche </vt:lpstr>
      <vt:lpstr>    Weniger Einkommen durch Gesundheitsschaden gleich Rente </vt:lpstr>
      <vt:lpstr>    Alle haben das Recht auf Umschulung, aber… </vt:lpstr>
      <vt:lpstr>    «Verwertbarkeit» gegeben </vt:lpstr>
      <vt:lpstr>    Arbeitgeber weiter gefordert </vt:lpstr>
      <vt:lpstr>    300 bis 400 Personen pro Jahr ohne Rente </vt:lpstr>
      <vt:lpstr>    Die meisten ziehen weiter </vt:lpstr>
      <vt:lpstr>    Coop-Rechtsschutzgutachten: Der Arbeitsmarkt ist «fiktiv» </vt:lpstr>
      <vt:lpstr>    «Fiktiver», nicht «ausgeglichener» Arbeitsmarkt </vt:lpstr>
      <vt:lpstr>    Härtefallregelung viel zu wenig oft angewendet </vt:lpstr>
      <vt:lpstr>        Bild: Ein Arbeiter hält ein Werkstück in der Hand und bearbeitet es. Auf dem Tis</vt:lpstr>
      <vt:lpstr>    Kurzmeldung </vt:lpstr>
      <vt:lpstr>    Das Tixi wird bedroht </vt:lpstr>
      <vt:lpstr>    Impressum «Treffpunkt» </vt:lpstr>
      <vt:lpstr>    Reklame: Sanitätshaus Schildknecht</vt:lpstr>
      <vt:lpstr>Seite 3</vt:lpstr>
      <vt:lpstr>    Ungerechte Gerichtspraxis, Rechtsgleichheit in Gefahr </vt:lpstr>
      <vt:lpstr>    «Verwertbarkeit» unzumutbar </vt:lpstr>
      <vt:lpstr>    Tabellarische Löhne viel zu hoch – erst recht bei Hilfsjobs </vt:lpstr>
      <vt:lpstr>    Abzüge: «inkonsistent» </vt:lpstr>
      <vt:lpstr>    IVG-Revision fordert genau das Gegenteil </vt:lpstr>
      <vt:lpstr>    www.procap-sga frisch gestylt</vt:lpstr>
      <vt:lpstr>        Bild: Titelbild von der neuen Homepage, Stiftskirche mit Kloster und Umgebung de</vt:lpstr>
      <vt:lpstr>    Wir helfen Ihnen weiter</vt:lpstr>
      <vt:lpstr>    Reklame von mobil Center Seit über 20 Jahren Ihr Spezialist für:</vt:lpstr>
      <vt:lpstr>        Bild 1: Eine Begleitperson hilft einer behinderten Frau aus einem umgebauten Fah</vt:lpstr>
      <vt:lpstr>    Reklame: Spiess und Kühne Ihr Sanitätshaus. </vt:lpstr>
      <vt:lpstr>        Bild: Zwei Frauen mit Masken betrachten ein Prospekt</vt:lpstr>
      <vt:lpstr>Seite 4</vt:lpstr>
      <vt:lpstr>    5. Procap-Elternforum 2021 Eltern von Kindern mit Behinderung vernetzt</vt:lpstr>
      <vt:lpstr>    Editorial: Hansueli Salzmann</vt:lpstr>
      <vt:lpstr>        Bild: Porträt von Hansueli Salzmann</vt:lpstr>
      <vt:lpstr>    Eltern schildern den Alltag  </vt:lpstr>
      <vt:lpstr>    Oft auf sich allein gestellt  </vt:lpstr>
      <vt:lpstr>        Bild: Anna Lütolf-Föllmi und Hansjörg Enz stehen an einem Rednerpult. Frau Lütol</vt:lpstr>
      <vt:lpstr>    Rechtsecke Verbesserungen für pflegende Angehörige – dank Procap</vt:lpstr>
      <vt:lpstr>    Editorial:  MARTIN BOLTSHAUSER*</vt:lpstr>
      <vt:lpstr>    Bezahlte Abwesenheiten am Arbeitsplatz </vt:lpstr>
      <vt:lpstr>    Urlaub für die betreuenden Eltern </vt:lpstr>
      <vt:lpstr>    Betreuungsgutschriften für höhere AHV-Renten </vt:lpstr>
      <vt:lpstr>    Infos Höcks und Aktivitäten</vt:lpstr>
      <vt:lpstr>    Procap-Veranstaltungen </vt:lpstr>
      <vt:lpstr>    St. Gallen </vt:lpstr>
      <vt:lpstr>    Rorschach/Umgebung, St. Gallen Nord + Gaiserwald </vt:lpstr>
      <vt:lpstr>    Fürstenland </vt:lpstr>
      <vt:lpstr>    Toggenburg </vt:lpstr>
      <vt:lpstr>    Gaster/See </vt:lpstr>
      <vt:lpstr>    Jugendgruppe </vt:lpstr>
    </vt:vector>
  </TitlesOfParts>
  <Company>home</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Hansueli Salzmann</cp:lastModifiedBy>
  <cp:revision>2</cp:revision>
  <dcterms:created xsi:type="dcterms:W3CDTF">2021-11-23T15:01:00Z</dcterms:created>
  <dcterms:modified xsi:type="dcterms:W3CDTF">2021-11-23T15:01:00Z</dcterms:modified>
</cp:coreProperties>
</file>