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8282" w14:textId="5AC66925" w:rsidR="003654A6" w:rsidRDefault="003654A6" w:rsidP="00C70E5D">
      <w:pPr>
        <w:pStyle w:val="Formatvorlage1"/>
        <w:rPr>
          <w:sz w:val="40"/>
          <w:szCs w:val="40"/>
        </w:rPr>
      </w:pPr>
      <w:r>
        <w:rPr>
          <w:noProof/>
        </w:rPr>
        <w:drawing>
          <wp:anchor distT="0" distB="0" distL="114300" distR="114300" simplePos="0" relativeHeight="251659776" behindDoc="1" locked="0" layoutInCell="1" allowOverlap="1" wp14:anchorId="4F25F417" wp14:editId="08BCA2C9">
            <wp:simplePos x="0" y="0"/>
            <wp:positionH relativeFrom="column">
              <wp:posOffset>635</wp:posOffset>
            </wp:positionH>
            <wp:positionV relativeFrom="paragraph">
              <wp:posOffset>-194945</wp:posOffset>
            </wp:positionV>
            <wp:extent cx="2466975" cy="1171575"/>
            <wp:effectExtent l="0" t="0" r="0" b="0"/>
            <wp:wrapNone/>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697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118D28" w14:textId="77777777" w:rsidR="003654A6" w:rsidRDefault="003654A6" w:rsidP="00C70E5D">
      <w:pPr>
        <w:pStyle w:val="Formatvorlage1"/>
        <w:rPr>
          <w:sz w:val="40"/>
          <w:szCs w:val="40"/>
        </w:rPr>
      </w:pPr>
    </w:p>
    <w:p w14:paraId="2E34E313" w14:textId="77777777" w:rsidR="003654A6" w:rsidRDefault="003654A6" w:rsidP="00C70E5D">
      <w:pPr>
        <w:pStyle w:val="Formatvorlage1"/>
        <w:rPr>
          <w:sz w:val="40"/>
          <w:szCs w:val="40"/>
        </w:rPr>
      </w:pPr>
    </w:p>
    <w:p w14:paraId="77FCACED" w14:textId="6758FCA8" w:rsidR="00B31898" w:rsidRPr="003654A6" w:rsidRDefault="00B31898" w:rsidP="00C70E5D">
      <w:pPr>
        <w:pStyle w:val="Formatvorlage1"/>
        <w:rPr>
          <w:sz w:val="40"/>
          <w:szCs w:val="40"/>
        </w:rPr>
      </w:pPr>
      <w:r w:rsidRPr="003654A6">
        <w:rPr>
          <w:sz w:val="40"/>
          <w:szCs w:val="40"/>
        </w:rPr>
        <w:t>STATUTEN</w:t>
      </w:r>
    </w:p>
    <w:p w14:paraId="3382FCEE" w14:textId="77777777" w:rsidR="00B31898" w:rsidRPr="003654A6" w:rsidRDefault="00B31898" w:rsidP="00C70E5D">
      <w:pPr>
        <w:spacing w:after="120"/>
        <w:jc w:val="center"/>
        <w:rPr>
          <w:rFonts w:ascii="Arial" w:hAnsi="Arial" w:cs="Arial"/>
          <w:b/>
          <w:sz w:val="24"/>
          <w:szCs w:val="24"/>
        </w:rPr>
      </w:pPr>
      <w:r w:rsidRPr="003654A6">
        <w:rPr>
          <w:rFonts w:ascii="Arial" w:hAnsi="Arial" w:cs="Arial"/>
          <w:b/>
          <w:sz w:val="24"/>
          <w:szCs w:val="24"/>
        </w:rPr>
        <w:t xml:space="preserve">Procap </w:t>
      </w:r>
      <w:r w:rsidR="00720F85" w:rsidRPr="003654A6">
        <w:rPr>
          <w:rFonts w:ascii="Arial" w:hAnsi="Arial" w:cs="Arial"/>
          <w:b/>
          <w:sz w:val="24"/>
          <w:szCs w:val="24"/>
        </w:rPr>
        <w:t>St.Gallen-Appenzell</w:t>
      </w:r>
    </w:p>
    <w:p w14:paraId="432E019D" w14:textId="77777777" w:rsidR="00242629" w:rsidRPr="003654A6" w:rsidRDefault="00242629" w:rsidP="004A6F35">
      <w:pPr>
        <w:pStyle w:val="berschrift2"/>
        <w:spacing w:after="240"/>
        <w:rPr>
          <w:bCs/>
          <w:w w:val="150"/>
        </w:rPr>
      </w:pPr>
      <w:bookmarkStart w:id="0" w:name="_Toc297631604"/>
      <w:bookmarkStart w:id="1" w:name="_Toc304540582"/>
    </w:p>
    <w:p w14:paraId="5700C4FE" w14:textId="77777777" w:rsidR="00F23DEF" w:rsidRPr="003654A6" w:rsidRDefault="00F23DEF" w:rsidP="004A6F35">
      <w:pPr>
        <w:pStyle w:val="berschrift2"/>
        <w:spacing w:after="240"/>
        <w:rPr>
          <w:bCs/>
          <w:w w:val="150"/>
        </w:rPr>
      </w:pPr>
      <w:r w:rsidRPr="003654A6">
        <w:rPr>
          <w:bCs/>
          <w:w w:val="150"/>
        </w:rPr>
        <w:t>I.</w:t>
      </w:r>
      <w:r w:rsidRPr="003654A6">
        <w:rPr>
          <w:bCs/>
          <w:w w:val="150"/>
        </w:rPr>
        <w:tab/>
        <w:t>Name, Sitz und Zweck</w:t>
      </w:r>
      <w:bookmarkEnd w:id="0"/>
      <w:bookmarkEnd w:id="1"/>
    </w:p>
    <w:p w14:paraId="53921FC3" w14:textId="77777777" w:rsidR="00F23DEF" w:rsidRPr="003654A6" w:rsidRDefault="00F23DEF" w:rsidP="00C70E5D">
      <w:pPr>
        <w:pStyle w:val="berschrift2"/>
        <w:spacing w:after="0"/>
      </w:pPr>
      <w:bookmarkStart w:id="2" w:name="_Toc297631605"/>
      <w:bookmarkStart w:id="3" w:name="_Toc304540583"/>
      <w:r w:rsidRPr="003654A6">
        <w:t>Art. 1</w:t>
      </w:r>
      <w:r w:rsidRPr="003654A6">
        <w:tab/>
        <w:t>Name, Sitz und Zweck</w:t>
      </w:r>
      <w:bookmarkEnd w:id="2"/>
      <w:bookmarkEnd w:id="3"/>
    </w:p>
    <w:p w14:paraId="27D94D5D" w14:textId="77777777" w:rsidR="00F23DEF" w:rsidRPr="003654A6" w:rsidRDefault="00F23DEF" w:rsidP="00C70E5D">
      <w:pPr>
        <w:jc w:val="both"/>
        <w:rPr>
          <w:rFonts w:ascii="Arial" w:hAnsi="Arial" w:cs="Arial"/>
          <w:sz w:val="24"/>
          <w:szCs w:val="24"/>
        </w:rPr>
      </w:pPr>
      <w:r w:rsidRPr="003654A6">
        <w:rPr>
          <w:rFonts w:ascii="Arial" w:hAnsi="Arial" w:cs="Arial"/>
          <w:sz w:val="24"/>
          <w:szCs w:val="24"/>
          <w:vertAlign w:val="superscript"/>
        </w:rPr>
        <w:t xml:space="preserve">1 </w:t>
      </w:r>
      <w:r w:rsidRPr="003654A6">
        <w:rPr>
          <w:rFonts w:ascii="Arial" w:hAnsi="Arial" w:cs="Arial"/>
          <w:sz w:val="24"/>
          <w:szCs w:val="24"/>
        </w:rPr>
        <w:t>Unter dem Namen Procap St.Gallen-Appenzell besteht ein religiös und parteipolitisch neutraler, unabhängiger Verein gemäss Art. 60 ff. ZGB mit Sitz in St.Gallen.</w:t>
      </w:r>
    </w:p>
    <w:p w14:paraId="5679B43D" w14:textId="77777777" w:rsidR="00F23DEF" w:rsidRPr="003654A6" w:rsidRDefault="00F23DEF" w:rsidP="00C70E5D">
      <w:pPr>
        <w:spacing w:after="120"/>
        <w:jc w:val="both"/>
        <w:rPr>
          <w:rFonts w:ascii="Arial" w:hAnsi="Arial" w:cs="Arial"/>
          <w:sz w:val="24"/>
          <w:szCs w:val="24"/>
        </w:rPr>
      </w:pPr>
    </w:p>
    <w:p w14:paraId="16045EA1" w14:textId="77777777" w:rsidR="00F23DEF" w:rsidRPr="003654A6" w:rsidRDefault="00F23DEF" w:rsidP="00C70E5D">
      <w:pPr>
        <w:jc w:val="both"/>
        <w:rPr>
          <w:rFonts w:ascii="Arial" w:hAnsi="Arial" w:cs="Arial"/>
          <w:sz w:val="24"/>
          <w:szCs w:val="24"/>
        </w:rPr>
      </w:pPr>
      <w:r w:rsidRPr="003654A6">
        <w:rPr>
          <w:rFonts w:ascii="Arial" w:hAnsi="Arial" w:cs="Arial"/>
          <w:sz w:val="24"/>
          <w:szCs w:val="24"/>
          <w:vertAlign w:val="superscript"/>
        </w:rPr>
        <w:t xml:space="preserve">2 </w:t>
      </w:r>
      <w:r w:rsidRPr="003654A6">
        <w:rPr>
          <w:rFonts w:ascii="Arial" w:hAnsi="Arial" w:cs="Arial"/>
          <w:sz w:val="24"/>
          <w:szCs w:val="24"/>
        </w:rPr>
        <w:t xml:space="preserve">Procap St.Gallen-Appenzell bezweckt die Wahrung, Förderung und Durchsetzung der Interessen von Menschen mit Behinderung, in </w:t>
      </w:r>
      <w:r w:rsidRPr="003654A6">
        <w:rPr>
          <w:rFonts w:ascii="Arial" w:hAnsi="Arial" w:cs="Arial"/>
          <w:sz w:val="24"/>
          <w:szCs w:val="24"/>
          <w:lang w:val="de-DE"/>
        </w:rPr>
        <w:t>sozialer, wirtschaftlicher, beruflicher, rechtlicher und gesellschaftlicher</w:t>
      </w:r>
      <w:r w:rsidRPr="003654A6">
        <w:rPr>
          <w:rFonts w:ascii="Arial" w:hAnsi="Arial" w:cs="Arial"/>
          <w:sz w:val="24"/>
          <w:szCs w:val="24"/>
        </w:rPr>
        <w:t xml:space="preserve"> Hinsicht in Zusammenarbeit mit Procap Schweiz.</w:t>
      </w:r>
    </w:p>
    <w:p w14:paraId="40AF117E" w14:textId="77777777" w:rsidR="004F6701" w:rsidRPr="003654A6" w:rsidRDefault="004F6701" w:rsidP="00C70E5D">
      <w:pPr>
        <w:jc w:val="both"/>
        <w:rPr>
          <w:rFonts w:ascii="Arial" w:hAnsi="Arial" w:cs="Arial"/>
          <w:sz w:val="24"/>
          <w:szCs w:val="24"/>
        </w:rPr>
      </w:pPr>
    </w:p>
    <w:p w14:paraId="173EE1CC" w14:textId="77777777" w:rsidR="00F23DEF" w:rsidRPr="003654A6" w:rsidRDefault="00F23DEF" w:rsidP="00C70E5D">
      <w:pPr>
        <w:jc w:val="both"/>
        <w:rPr>
          <w:rFonts w:ascii="Arial" w:hAnsi="Arial" w:cs="Arial"/>
          <w:sz w:val="24"/>
          <w:szCs w:val="24"/>
        </w:rPr>
      </w:pPr>
      <w:r w:rsidRPr="003654A6">
        <w:rPr>
          <w:rFonts w:ascii="Arial" w:hAnsi="Arial" w:cs="Arial"/>
          <w:sz w:val="24"/>
          <w:szCs w:val="24"/>
          <w:vertAlign w:val="superscript"/>
        </w:rPr>
        <w:t xml:space="preserve">3 </w:t>
      </w:r>
      <w:r w:rsidRPr="003654A6">
        <w:rPr>
          <w:rFonts w:ascii="Arial" w:hAnsi="Arial" w:cs="Arial"/>
          <w:sz w:val="24"/>
          <w:szCs w:val="24"/>
        </w:rPr>
        <w:t>Die Sektion verfolgt diesen Zweck zu erreichen durch:</w:t>
      </w:r>
    </w:p>
    <w:p w14:paraId="62690C79" w14:textId="77777777" w:rsidR="00F23DEF" w:rsidRPr="003654A6" w:rsidRDefault="00F23DEF" w:rsidP="00C70E5D">
      <w:pPr>
        <w:jc w:val="both"/>
        <w:rPr>
          <w:rFonts w:ascii="Arial" w:hAnsi="Arial" w:cs="Arial"/>
          <w:sz w:val="24"/>
          <w:szCs w:val="24"/>
        </w:rPr>
      </w:pPr>
    </w:p>
    <w:p w14:paraId="73107517" w14:textId="77777777" w:rsidR="00F23DEF" w:rsidRPr="003654A6" w:rsidRDefault="00F23DEF" w:rsidP="00C70E5D">
      <w:pPr>
        <w:widowControl/>
        <w:numPr>
          <w:ilvl w:val="0"/>
          <w:numId w:val="15"/>
        </w:numPr>
        <w:jc w:val="both"/>
        <w:rPr>
          <w:rFonts w:ascii="Arial" w:hAnsi="Arial" w:cs="Arial"/>
          <w:sz w:val="24"/>
          <w:szCs w:val="24"/>
        </w:rPr>
      </w:pPr>
      <w:r w:rsidRPr="003654A6">
        <w:rPr>
          <w:rFonts w:ascii="Arial" w:hAnsi="Arial" w:cs="Arial"/>
          <w:sz w:val="24"/>
          <w:szCs w:val="24"/>
        </w:rPr>
        <w:t>Anregungen zur Verbesserung der Sozialversicherung.</w:t>
      </w:r>
    </w:p>
    <w:p w14:paraId="5968EC37" w14:textId="77777777" w:rsidR="00F23DEF" w:rsidRPr="003654A6" w:rsidRDefault="00B36DCB" w:rsidP="00C70E5D">
      <w:pPr>
        <w:widowControl/>
        <w:numPr>
          <w:ilvl w:val="0"/>
          <w:numId w:val="15"/>
        </w:numPr>
        <w:jc w:val="both"/>
        <w:rPr>
          <w:rFonts w:ascii="Arial" w:hAnsi="Arial" w:cs="Arial"/>
          <w:sz w:val="24"/>
          <w:szCs w:val="24"/>
        </w:rPr>
      </w:pPr>
      <w:r w:rsidRPr="003654A6">
        <w:rPr>
          <w:rFonts w:ascii="Arial" w:hAnsi="Arial" w:cs="Arial"/>
          <w:sz w:val="24"/>
          <w:szCs w:val="24"/>
        </w:rPr>
        <w:t>Gewährung von Rechtsberatung in sozialversicherungsrechtlichen Fragen gemäss besonderem Reglement von Procap.</w:t>
      </w:r>
    </w:p>
    <w:p w14:paraId="293AD35F" w14:textId="77777777" w:rsidR="00F23DEF" w:rsidRPr="003654A6" w:rsidRDefault="00F23DEF" w:rsidP="00C70E5D">
      <w:pPr>
        <w:widowControl/>
        <w:numPr>
          <w:ilvl w:val="0"/>
          <w:numId w:val="15"/>
        </w:numPr>
        <w:jc w:val="both"/>
        <w:rPr>
          <w:rFonts w:ascii="Arial" w:hAnsi="Arial" w:cs="Arial"/>
          <w:sz w:val="24"/>
          <w:szCs w:val="24"/>
        </w:rPr>
      </w:pPr>
      <w:r w:rsidRPr="003654A6">
        <w:rPr>
          <w:rFonts w:ascii="Arial" w:hAnsi="Arial" w:cs="Arial"/>
          <w:sz w:val="24"/>
          <w:szCs w:val="24"/>
        </w:rPr>
        <w:t xml:space="preserve">Unterstützung aller Bestrebungen, die die allgemeine und berufliche Fortbildung und Eingliederung der </w:t>
      </w:r>
      <w:r w:rsidR="00127C60" w:rsidRPr="003654A6">
        <w:rPr>
          <w:rFonts w:ascii="Arial" w:hAnsi="Arial" w:cs="Arial"/>
          <w:sz w:val="24"/>
          <w:szCs w:val="24"/>
        </w:rPr>
        <w:t>Menschen mit Behinderung</w:t>
      </w:r>
      <w:r w:rsidRPr="003654A6">
        <w:rPr>
          <w:rFonts w:ascii="Arial" w:hAnsi="Arial" w:cs="Arial"/>
          <w:sz w:val="24"/>
          <w:szCs w:val="24"/>
        </w:rPr>
        <w:t xml:space="preserve"> zum Ziele hat.</w:t>
      </w:r>
    </w:p>
    <w:p w14:paraId="50CBB1BC" w14:textId="77777777" w:rsidR="00F23DEF" w:rsidRPr="003654A6" w:rsidRDefault="00F23DEF" w:rsidP="00C70E5D">
      <w:pPr>
        <w:widowControl/>
        <w:numPr>
          <w:ilvl w:val="0"/>
          <w:numId w:val="15"/>
        </w:numPr>
        <w:jc w:val="both"/>
        <w:rPr>
          <w:rFonts w:ascii="Arial" w:hAnsi="Arial" w:cs="Arial"/>
          <w:sz w:val="24"/>
          <w:szCs w:val="24"/>
        </w:rPr>
      </w:pPr>
      <w:r w:rsidRPr="003654A6">
        <w:rPr>
          <w:rFonts w:ascii="Arial" w:hAnsi="Arial" w:cs="Arial"/>
          <w:sz w:val="24"/>
          <w:szCs w:val="24"/>
        </w:rPr>
        <w:t xml:space="preserve">Förderung zwischenmenschlicher Beziehungen zwischen Mitgliedern und zwischen </w:t>
      </w:r>
      <w:r w:rsidR="00651A71" w:rsidRPr="003654A6">
        <w:rPr>
          <w:rFonts w:ascii="Arial" w:hAnsi="Arial" w:cs="Arial"/>
          <w:sz w:val="24"/>
          <w:szCs w:val="24"/>
        </w:rPr>
        <w:t>Menschen mit und ohne Behinderung</w:t>
      </w:r>
      <w:r w:rsidRPr="003654A6">
        <w:rPr>
          <w:rFonts w:ascii="Arial" w:hAnsi="Arial" w:cs="Arial"/>
          <w:sz w:val="24"/>
          <w:szCs w:val="24"/>
        </w:rPr>
        <w:t>.</w:t>
      </w:r>
    </w:p>
    <w:p w14:paraId="316E6B6A" w14:textId="77777777" w:rsidR="00F23DEF" w:rsidRPr="003654A6" w:rsidRDefault="00F23DEF" w:rsidP="00C70E5D">
      <w:pPr>
        <w:widowControl/>
        <w:numPr>
          <w:ilvl w:val="0"/>
          <w:numId w:val="15"/>
        </w:numPr>
        <w:jc w:val="both"/>
        <w:rPr>
          <w:rFonts w:ascii="Arial" w:hAnsi="Arial" w:cs="Arial"/>
          <w:sz w:val="24"/>
          <w:szCs w:val="24"/>
        </w:rPr>
      </w:pPr>
      <w:r w:rsidRPr="003654A6">
        <w:rPr>
          <w:rFonts w:ascii="Arial" w:hAnsi="Arial" w:cs="Arial"/>
          <w:sz w:val="24"/>
          <w:szCs w:val="24"/>
        </w:rPr>
        <w:t>Unterstützung von in Not geratenen Mitgliedern.</w:t>
      </w:r>
    </w:p>
    <w:p w14:paraId="741B8D7B" w14:textId="77777777" w:rsidR="00F23DEF" w:rsidRPr="003654A6" w:rsidRDefault="00B36DCB" w:rsidP="00C70E5D">
      <w:pPr>
        <w:widowControl/>
        <w:numPr>
          <w:ilvl w:val="0"/>
          <w:numId w:val="15"/>
        </w:numPr>
        <w:jc w:val="both"/>
        <w:rPr>
          <w:rFonts w:ascii="Arial" w:hAnsi="Arial" w:cs="Arial"/>
          <w:sz w:val="24"/>
          <w:szCs w:val="24"/>
        </w:rPr>
      </w:pPr>
      <w:r w:rsidRPr="003654A6">
        <w:rPr>
          <w:rFonts w:ascii="Arial" w:hAnsi="Arial" w:cs="Arial"/>
          <w:sz w:val="24"/>
          <w:szCs w:val="24"/>
        </w:rPr>
        <w:t>Führung einer regionalen Beratungsstelle</w:t>
      </w:r>
    </w:p>
    <w:p w14:paraId="600FAEED" w14:textId="77777777" w:rsidR="00F23DEF" w:rsidRPr="003654A6" w:rsidRDefault="00F23DEF" w:rsidP="00C70E5D">
      <w:pPr>
        <w:widowControl/>
        <w:numPr>
          <w:ilvl w:val="0"/>
          <w:numId w:val="15"/>
        </w:numPr>
        <w:jc w:val="both"/>
        <w:rPr>
          <w:rFonts w:ascii="Arial" w:hAnsi="Arial" w:cs="Arial"/>
          <w:sz w:val="24"/>
          <w:szCs w:val="24"/>
        </w:rPr>
      </w:pPr>
      <w:r w:rsidRPr="003654A6">
        <w:rPr>
          <w:rFonts w:ascii="Arial" w:hAnsi="Arial" w:cs="Arial"/>
          <w:sz w:val="24"/>
          <w:szCs w:val="24"/>
        </w:rPr>
        <w:t>Förderung der Beziehungen zu den Institutionen der privaten und öffentlichen Invalidenhilfe.</w:t>
      </w:r>
    </w:p>
    <w:p w14:paraId="54B6B50E" w14:textId="77777777" w:rsidR="00F23DEF" w:rsidRPr="003654A6" w:rsidRDefault="00F23DEF" w:rsidP="00C70E5D">
      <w:pPr>
        <w:widowControl/>
        <w:numPr>
          <w:ilvl w:val="0"/>
          <w:numId w:val="15"/>
        </w:numPr>
        <w:jc w:val="both"/>
        <w:rPr>
          <w:rFonts w:ascii="Arial" w:hAnsi="Arial" w:cs="Arial"/>
          <w:sz w:val="24"/>
          <w:szCs w:val="24"/>
        </w:rPr>
      </w:pPr>
      <w:r w:rsidRPr="003654A6">
        <w:rPr>
          <w:rFonts w:ascii="Arial" w:hAnsi="Arial" w:cs="Arial"/>
          <w:sz w:val="24"/>
          <w:szCs w:val="24"/>
        </w:rPr>
        <w:t>Förderung der Jugendarbeit.</w:t>
      </w:r>
    </w:p>
    <w:p w14:paraId="004CB6B4" w14:textId="77777777" w:rsidR="00F23DEF" w:rsidRPr="003654A6" w:rsidRDefault="00F23DEF" w:rsidP="00C70E5D">
      <w:pPr>
        <w:widowControl/>
        <w:numPr>
          <w:ilvl w:val="0"/>
          <w:numId w:val="15"/>
        </w:numPr>
        <w:jc w:val="both"/>
        <w:rPr>
          <w:rFonts w:ascii="Arial" w:hAnsi="Arial" w:cs="Arial"/>
          <w:sz w:val="24"/>
          <w:szCs w:val="24"/>
        </w:rPr>
      </w:pPr>
      <w:r w:rsidRPr="003654A6">
        <w:rPr>
          <w:rFonts w:ascii="Arial" w:hAnsi="Arial" w:cs="Arial"/>
          <w:sz w:val="24"/>
          <w:szCs w:val="24"/>
        </w:rPr>
        <w:t xml:space="preserve">Hilfe zur Selbsthilfe zur Bewältigung des eigenen </w:t>
      </w:r>
      <w:proofErr w:type="spellStart"/>
      <w:r w:rsidRPr="003654A6">
        <w:rPr>
          <w:rFonts w:ascii="Arial" w:hAnsi="Arial" w:cs="Arial"/>
          <w:sz w:val="24"/>
          <w:szCs w:val="24"/>
        </w:rPr>
        <w:t>Behindertseins</w:t>
      </w:r>
      <w:proofErr w:type="spellEnd"/>
      <w:r w:rsidRPr="003654A6">
        <w:rPr>
          <w:rFonts w:ascii="Arial" w:hAnsi="Arial" w:cs="Arial"/>
          <w:sz w:val="24"/>
          <w:szCs w:val="24"/>
        </w:rPr>
        <w:t xml:space="preserve"> und Integration in die Gesellschaft.</w:t>
      </w:r>
    </w:p>
    <w:p w14:paraId="1A09B7FD" w14:textId="77777777" w:rsidR="00F23DEF" w:rsidRPr="003654A6" w:rsidRDefault="00F23DEF" w:rsidP="00C70E5D">
      <w:pPr>
        <w:widowControl/>
        <w:numPr>
          <w:ilvl w:val="0"/>
          <w:numId w:val="15"/>
        </w:numPr>
        <w:jc w:val="both"/>
        <w:rPr>
          <w:rFonts w:ascii="Arial" w:hAnsi="Arial" w:cs="Arial"/>
          <w:sz w:val="24"/>
          <w:szCs w:val="24"/>
        </w:rPr>
      </w:pPr>
      <w:r w:rsidRPr="003654A6">
        <w:rPr>
          <w:rFonts w:ascii="Arial" w:hAnsi="Arial" w:cs="Arial"/>
          <w:sz w:val="24"/>
          <w:szCs w:val="24"/>
        </w:rPr>
        <w:t>Einsatz für den Abbau gesellschaftlicher und technischer Barrieren.</w:t>
      </w:r>
    </w:p>
    <w:p w14:paraId="01E418EA" w14:textId="77777777" w:rsidR="00F23DEF" w:rsidRPr="003654A6" w:rsidRDefault="008A0846" w:rsidP="00107E83">
      <w:pPr>
        <w:widowControl/>
        <w:numPr>
          <w:ilvl w:val="0"/>
          <w:numId w:val="15"/>
        </w:numPr>
        <w:jc w:val="both"/>
        <w:rPr>
          <w:rFonts w:ascii="Arial" w:hAnsi="Arial" w:cs="Arial"/>
          <w:dstrike/>
          <w:sz w:val="24"/>
          <w:szCs w:val="24"/>
        </w:rPr>
      </w:pPr>
      <w:r w:rsidRPr="003654A6">
        <w:rPr>
          <w:rFonts w:ascii="Arial" w:hAnsi="Arial" w:cs="Arial"/>
          <w:sz w:val="24"/>
          <w:szCs w:val="24"/>
        </w:rPr>
        <w:t>Behindertenspezifische Interessenvertretung und sozialpolitische Aktivitäten gegenüber Gesellschaft und Behörden.</w:t>
      </w:r>
    </w:p>
    <w:p w14:paraId="269C8D1A" w14:textId="77777777" w:rsidR="00F23DEF" w:rsidRPr="003654A6" w:rsidRDefault="00F23DEF" w:rsidP="00AF79A0">
      <w:pPr>
        <w:jc w:val="both"/>
        <w:rPr>
          <w:rFonts w:ascii="Arial" w:hAnsi="Arial" w:cs="Arial"/>
          <w:sz w:val="24"/>
          <w:szCs w:val="24"/>
        </w:rPr>
      </w:pPr>
    </w:p>
    <w:p w14:paraId="5EDDDE0B" w14:textId="77777777" w:rsidR="00F23DEF" w:rsidRPr="003654A6" w:rsidRDefault="00F23DEF" w:rsidP="00C70E5D">
      <w:pPr>
        <w:pStyle w:val="berschrift2"/>
        <w:spacing w:after="0"/>
      </w:pPr>
      <w:bookmarkStart w:id="4" w:name="_Toc297631609"/>
      <w:bookmarkStart w:id="5" w:name="_Toc304540584"/>
      <w:r w:rsidRPr="003654A6">
        <w:t>Art. 2</w:t>
      </w:r>
      <w:r w:rsidRPr="003654A6">
        <w:tab/>
        <w:t>Struktur und Tätigkeitsgebiet</w:t>
      </w:r>
      <w:bookmarkEnd w:id="4"/>
      <w:bookmarkEnd w:id="5"/>
    </w:p>
    <w:p w14:paraId="009C267A" w14:textId="77777777" w:rsidR="00F23DEF" w:rsidRPr="003654A6" w:rsidRDefault="00F23DEF" w:rsidP="00C70E5D">
      <w:pPr>
        <w:jc w:val="both"/>
        <w:rPr>
          <w:rFonts w:ascii="Arial" w:hAnsi="Arial" w:cs="Arial"/>
          <w:iCs/>
          <w:sz w:val="24"/>
          <w:szCs w:val="24"/>
        </w:rPr>
      </w:pPr>
      <w:r w:rsidRPr="003654A6">
        <w:rPr>
          <w:rFonts w:ascii="Arial" w:hAnsi="Arial" w:cs="Arial"/>
          <w:sz w:val="24"/>
          <w:szCs w:val="24"/>
          <w:vertAlign w:val="superscript"/>
        </w:rPr>
        <w:t>1</w:t>
      </w:r>
      <w:r w:rsidR="008B0211" w:rsidRPr="003654A6">
        <w:rPr>
          <w:rFonts w:ascii="Arial" w:hAnsi="Arial" w:cs="Arial"/>
          <w:sz w:val="24"/>
          <w:szCs w:val="24"/>
          <w:vertAlign w:val="superscript"/>
        </w:rPr>
        <w:t xml:space="preserve"> </w:t>
      </w:r>
      <w:r w:rsidRPr="003654A6">
        <w:rPr>
          <w:rFonts w:ascii="Arial" w:hAnsi="Arial" w:cs="Arial"/>
          <w:iCs/>
          <w:sz w:val="24"/>
          <w:szCs w:val="24"/>
        </w:rPr>
        <w:t>Procap St.Gallen-Appenzell ist als Sektion Kollektivmitglied des Vereins Procap Schweiz.</w:t>
      </w:r>
    </w:p>
    <w:p w14:paraId="017CC348" w14:textId="77777777" w:rsidR="008B0211" w:rsidRPr="003654A6" w:rsidRDefault="008B0211" w:rsidP="00C70E5D">
      <w:pPr>
        <w:spacing w:after="120"/>
        <w:jc w:val="both"/>
        <w:rPr>
          <w:rFonts w:ascii="Arial" w:hAnsi="Arial" w:cs="Arial"/>
          <w:sz w:val="24"/>
          <w:szCs w:val="24"/>
        </w:rPr>
      </w:pPr>
    </w:p>
    <w:p w14:paraId="2A5C5409" w14:textId="77777777" w:rsidR="00F23DEF" w:rsidRPr="003654A6" w:rsidRDefault="00F23DEF" w:rsidP="00C70E5D">
      <w:pPr>
        <w:spacing w:after="120"/>
        <w:jc w:val="both"/>
        <w:rPr>
          <w:rFonts w:ascii="Arial" w:hAnsi="Arial" w:cs="Arial"/>
          <w:sz w:val="24"/>
          <w:szCs w:val="24"/>
        </w:rPr>
      </w:pPr>
      <w:r w:rsidRPr="003654A6">
        <w:rPr>
          <w:rFonts w:ascii="Arial" w:hAnsi="Arial" w:cs="Arial"/>
          <w:sz w:val="24"/>
          <w:szCs w:val="24"/>
          <w:vertAlign w:val="superscript"/>
        </w:rPr>
        <w:t>2</w:t>
      </w:r>
      <w:r w:rsidR="008B0211" w:rsidRPr="003654A6">
        <w:rPr>
          <w:rFonts w:ascii="Arial" w:hAnsi="Arial" w:cs="Arial"/>
          <w:sz w:val="24"/>
          <w:szCs w:val="24"/>
          <w:vertAlign w:val="superscript"/>
        </w:rPr>
        <w:t xml:space="preserve"> </w:t>
      </w:r>
      <w:r w:rsidRPr="003654A6">
        <w:rPr>
          <w:rFonts w:ascii="Arial" w:hAnsi="Arial" w:cs="Arial"/>
          <w:iCs/>
          <w:sz w:val="24"/>
          <w:szCs w:val="24"/>
        </w:rPr>
        <w:t>Das Tätigkeitsgebiet von Procap St.Gallen-Appenzell</w:t>
      </w:r>
      <w:r w:rsidRPr="003654A6" w:rsidDel="00264FB7">
        <w:rPr>
          <w:rFonts w:ascii="Arial" w:hAnsi="Arial" w:cs="Arial"/>
          <w:iCs/>
          <w:sz w:val="24"/>
          <w:szCs w:val="24"/>
        </w:rPr>
        <w:t xml:space="preserve"> </w:t>
      </w:r>
      <w:r w:rsidRPr="003654A6">
        <w:rPr>
          <w:rFonts w:ascii="Arial" w:hAnsi="Arial" w:cs="Arial"/>
          <w:iCs/>
          <w:sz w:val="24"/>
          <w:szCs w:val="24"/>
        </w:rPr>
        <w:t xml:space="preserve">umfasst die Kantone St.Gallen </w:t>
      </w:r>
      <w:r w:rsidR="003F13C3" w:rsidRPr="003654A6">
        <w:rPr>
          <w:rFonts w:ascii="Arial" w:hAnsi="Arial" w:cs="Arial"/>
          <w:iCs/>
          <w:sz w:val="24"/>
          <w:szCs w:val="24"/>
        </w:rPr>
        <w:t>(</w:t>
      </w:r>
      <w:r w:rsidRPr="003654A6">
        <w:rPr>
          <w:rFonts w:ascii="Arial" w:hAnsi="Arial" w:cs="Arial"/>
          <w:iCs/>
          <w:sz w:val="24"/>
          <w:szCs w:val="24"/>
        </w:rPr>
        <w:t>ohne die Bezirke Sargans und Werdenberg</w:t>
      </w:r>
      <w:r w:rsidR="003F13C3" w:rsidRPr="003654A6">
        <w:rPr>
          <w:rFonts w:ascii="Arial" w:hAnsi="Arial" w:cs="Arial"/>
          <w:iCs/>
          <w:sz w:val="24"/>
          <w:szCs w:val="24"/>
        </w:rPr>
        <w:t>)</w:t>
      </w:r>
      <w:r w:rsidRPr="003654A6">
        <w:rPr>
          <w:rFonts w:ascii="Arial" w:hAnsi="Arial" w:cs="Arial"/>
          <w:iCs/>
          <w:sz w:val="24"/>
          <w:szCs w:val="24"/>
        </w:rPr>
        <w:t xml:space="preserve"> sowie beide Kantone Appenzell. Procap St.Gallen-Appenzell arbeitet mit anderen Sektionen von Procap zusammen.</w:t>
      </w:r>
    </w:p>
    <w:p w14:paraId="21327017" w14:textId="6913C89B" w:rsidR="006D7335" w:rsidRPr="003654A6" w:rsidRDefault="003654A6" w:rsidP="003654A6">
      <w:pPr>
        <w:spacing w:after="120"/>
        <w:jc w:val="both"/>
        <w:rPr>
          <w:rFonts w:ascii="Arial" w:hAnsi="Arial" w:cs="Arial"/>
          <w:bCs/>
          <w:w w:val="150"/>
          <w:sz w:val="24"/>
          <w:szCs w:val="24"/>
        </w:rPr>
      </w:pPr>
      <w:r>
        <w:rPr>
          <w:rFonts w:ascii="Arial" w:hAnsi="Arial" w:cs="Arial"/>
          <w:sz w:val="24"/>
          <w:szCs w:val="24"/>
        </w:rPr>
        <w:br w:type="page"/>
      </w:r>
      <w:bookmarkStart w:id="6" w:name="_Toc297631613"/>
      <w:bookmarkStart w:id="7" w:name="_Toc304540585"/>
      <w:r w:rsidR="006D7335" w:rsidRPr="003654A6">
        <w:rPr>
          <w:rFonts w:ascii="Arial" w:hAnsi="Arial" w:cs="Arial"/>
          <w:bCs/>
          <w:w w:val="150"/>
          <w:sz w:val="24"/>
          <w:szCs w:val="24"/>
        </w:rPr>
        <w:lastRenderedPageBreak/>
        <w:t>II.</w:t>
      </w:r>
      <w:r w:rsidR="006D7335" w:rsidRPr="003654A6">
        <w:rPr>
          <w:rFonts w:ascii="Arial" w:hAnsi="Arial" w:cs="Arial"/>
          <w:bCs/>
          <w:w w:val="150"/>
          <w:sz w:val="24"/>
          <w:szCs w:val="24"/>
        </w:rPr>
        <w:tab/>
        <w:t>Mitgliedschaft</w:t>
      </w:r>
      <w:bookmarkEnd w:id="6"/>
      <w:bookmarkEnd w:id="7"/>
    </w:p>
    <w:p w14:paraId="2702F710" w14:textId="77777777" w:rsidR="006D7335" w:rsidRPr="003654A6" w:rsidRDefault="006D7335" w:rsidP="00C70E5D">
      <w:pPr>
        <w:pStyle w:val="berschrift2"/>
        <w:spacing w:after="0"/>
      </w:pPr>
      <w:bookmarkStart w:id="8" w:name="_Toc297631614"/>
      <w:bookmarkStart w:id="9" w:name="_Toc304540586"/>
      <w:r w:rsidRPr="003654A6">
        <w:t>Art. 3</w:t>
      </w:r>
      <w:r w:rsidRPr="003654A6">
        <w:tab/>
        <w:t>Aktivmitglieder</w:t>
      </w:r>
      <w:bookmarkEnd w:id="8"/>
      <w:bookmarkEnd w:id="9"/>
    </w:p>
    <w:p w14:paraId="37CCF4B2" w14:textId="77777777" w:rsidR="006D7335" w:rsidRPr="003654A6" w:rsidRDefault="006D7335" w:rsidP="00C70E5D">
      <w:pPr>
        <w:jc w:val="both"/>
        <w:rPr>
          <w:rFonts w:ascii="Arial" w:hAnsi="Arial" w:cs="Arial"/>
          <w:sz w:val="24"/>
          <w:szCs w:val="24"/>
        </w:rPr>
      </w:pPr>
      <w:r w:rsidRPr="003654A6">
        <w:rPr>
          <w:rFonts w:ascii="Arial" w:hAnsi="Arial" w:cs="Arial"/>
          <w:sz w:val="24"/>
          <w:szCs w:val="24"/>
          <w:vertAlign w:val="superscript"/>
        </w:rPr>
        <w:t>1</w:t>
      </w:r>
      <w:r w:rsidR="008B0211" w:rsidRPr="003654A6">
        <w:rPr>
          <w:rFonts w:ascii="Arial" w:hAnsi="Arial" w:cs="Arial"/>
          <w:sz w:val="24"/>
          <w:szCs w:val="24"/>
          <w:vertAlign w:val="superscript"/>
        </w:rPr>
        <w:t xml:space="preserve"> </w:t>
      </w:r>
      <w:r w:rsidRPr="003654A6">
        <w:rPr>
          <w:rFonts w:ascii="Arial" w:hAnsi="Arial" w:cs="Arial"/>
          <w:sz w:val="24"/>
          <w:szCs w:val="24"/>
        </w:rPr>
        <w:t xml:space="preserve">Procap </w:t>
      </w:r>
      <w:r w:rsidRPr="003654A6">
        <w:rPr>
          <w:rFonts w:ascii="Arial" w:hAnsi="Arial" w:cs="Arial"/>
          <w:iCs/>
          <w:sz w:val="24"/>
          <w:szCs w:val="24"/>
        </w:rPr>
        <w:t>St.Gallen-Appenzell</w:t>
      </w:r>
      <w:r w:rsidRPr="003654A6">
        <w:rPr>
          <w:rFonts w:ascii="Arial" w:hAnsi="Arial" w:cs="Arial"/>
          <w:sz w:val="24"/>
          <w:szCs w:val="24"/>
        </w:rPr>
        <w:t xml:space="preserve"> nimmt Menschen mit einer Behinderung als Aktivmitglieder auf. Diese werden gleichzeitig mit ihrem Beitritt bei Procap </w:t>
      </w:r>
      <w:r w:rsidRPr="003654A6">
        <w:rPr>
          <w:rFonts w:ascii="Arial" w:hAnsi="Arial" w:cs="Arial"/>
          <w:iCs/>
          <w:sz w:val="24"/>
          <w:szCs w:val="24"/>
        </w:rPr>
        <w:t>St.Gallen-Appenzell</w:t>
      </w:r>
      <w:r w:rsidRPr="003654A6">
        <w:rPr>
          <w:rFonts w:ascii="Arial" w:hAnsi="Arial" w:cs="Arial"/>
          <w:sz w:val="24"/>
          <w:szCs w:val="24"/>
        </w:rPr>
        <w:t xml:space="preserve"> Aktivmitglieder von Procap Schweiz.</w:t>
      </w:r>
    </w:p>
    <w:p w14:paraId="4CD4249F" w14:textId="77777777" w:rsidR="008B0211" w:rsidRPr="003654A6" w:rsidRDefault="008B0211" w:rsidP="00C70E5D">
      <w:pPr>
        <w:jc w:val="both"/>
        <w:rPr>
          <w:rFonts w:ascii="Arial" w:hAnsi="Arial" w:cs="Arial"/>
          <w:sz w:val="24"/>
          <w:szCs w:val="24"/>
        </w:rPr>
      </w:pPr>
    </w:p>
    <w:p w14:paraId="018DC2BB" w14:textId="77777777" w:rsidR="006D7335" w:rsidRPr="003654A6" w:rsidRDefault="006D7335" w:rsidP="00C70E5D">
      <w:pPr>
        <w:jc w:val="both"/>
        <w:rPr>
          <w:rFonts w:ascii="Arial" w:hAnsi="Arial" w:cs="Arial"/>
          <w:sz w:val="24"/>
          <w:szCs w:val="24"/>
        </w:rPr>
      </w:pPr>
      <w:r w:rsidRPr="003654A6">
        <w:rPr>
          <w:rFonts w:ascii="Arial" w:hAnsi="Arial" w:cs="Arial"/>
          <w:sz w:val="24"/>
          <w:szCs w:val="24"/>
          <w:vertAlign w:val="superscript"/>
        </w:rPr>
        <w:t>2</w:t>
      </w:r>
      <w:r w:rsidR="008B0211" w:rsidRPr="003654A6">
        <w:rPr>
          <w:rFonts w:ascii="Arial" w:hAnsi="Arial" w:cs="Arial"/>
          <w:sz w:val="24"/>
          <w:szCs w:val="24"/>
          <w:vertAlign w:val="superscript"/>
        </w:rPr>
        <w:t xml:space="preserve"> </w:t>
      </w:r>
      <w:r w:rsidRPr="003654A6">
        <w:rPr>
          <w:rFonts w:ascii="Arial" w:hAnsi="Arial" w:cs="Arial"/>
          <w:sz w:val="24"/>
          <w:szCs w:val="24"/>
        </w:rPr>
        <w:t>Die Aktivmitglieder bezahlen für jedes Kalenderjahr einen einheitlichen Mitgliederbeitrag, dessen Höhe durch die Generalversammlung bestimmt wird. In diesem Betrag ist der Mitgliederbeitrag an Procap Schweiz eingeschlossen, der durch den Vorstand an Procap Schweiz überwiesen wird.</w:t>
      </w:r>
    </w:p>
    <w:p w14:paraId="367420AE" w14:textId="77777777" w:rsidR="006D7335" w:rsidRPr="003654A6" w:rsidRDefault="008A0846" w:rsidP="00C70E5D">
      <w:pPr>
        <w:jc w:val="both"/>
        <w:rPr>
          <w:rFonts w:ascii="Arial" w:hAnsi="Arial" w:cs="Arial"/>
          <w:dstrike/>
          <w:sz w:val="24"/>
          <w:szCs w:val="24"/>
        </w:rPr>
      </w:pPr>
      <w:r w:rsidRPr="003654A6">
        <w:rPr>
          <w:rFonts w:ascii="Arial" w:hAnsi="Arial" w:cs="Arial"/>
          <w:sz w:val="24"/>
          <w:szCs w:val="24"/>
          <w:vertAlign w:val="superscript"/>
        </w:rPr>
        <w:t>3</w:t>
      </w:r>
      <w:r w:rsidR="006D7335" w:rsidRPr="003654A6">
        <w:rPr>
          <w:rFonts w:ascii="Arial" w:hAnsi="Arial" w:cs="Arial"/>
          <w:sz w:val="24"/>
          <w:szCs w:val="24"/>
          <w:vertAlign w:val="superscript"/>
        </w:rPr>
        <w:t xml:space="preserve"> </w:t>
      </w:r>
      <w:r w:rsidR="00B36DCB" w:rsidRPr="003654A6">
        <w:rPr>
          <w:rFonts w:ascii="Arial" w:hAnsi="Arial" w:cs="Arial"/>
          <w:sz w:val="24"/>
          <w:szCs w:val="24"/>
        </w:rPr>
        <w:t>Von Aktivmitgliedern kann ein zusätzlicher Beitrag für Beratungsleistungen erhoben werden.</w:t>
      </w:r>
      <w:r w:rsidR="00422291" w:rsidRPr="003654A6">
        <w:rPr>
          <w:rFonts w:ascii="Arial" w:hAnsi="Arial" w:cs="Arial"/>
          <w:sz w:val="24"/>
          <w:szCs w:val="24"/>
        </w:rPr>
        <w:t xml:space="preserve"> Die Einzelheiten regelt der Vorstand.</w:t>
      </w:r>
    </w:p>
    <w:p w14:paraId="20167527" w14:textId="77777777" w:rsidR="008B0211" w:rsidRPr="003654A6" w:rsidRDefault="008B0211" w:rsidP="00C70E5D">
      <w:pPr>
        <w:jc w:val="both"/>
        <w:rPr>
          <w:rFonts w:ascii="Arial" w:hAnsi="Arial" w:cs="Arial"/>
          <w:sz w:val="24"/>
          <w:szCs w:val="24"/>
        </w:rPr>
      </w:pPr>
    </w:p>
    <w:p w14:paraId="1899121E" w14:textId="77777777" w:rsidR="006D7335" w:rsidRPr="003654A6" w:rsidRDefault="008A0846" w:rsidP="00C70E5D">
      <w:pPr>
        <w:jc w:val="both"/>
        <w:rPr>
          <w:rFonts w:ascii="Arial" w:hAnsi="Arial" w:cs="Arial"/>
          <w:sz w:val="24"/>
          <w:szCs w:val="24"/>
        </w:rPr>
      </w:pPr>
      <w:r w:rsidRPr="003654A6">
        <w:rPr>
          <w:rFonts w:ascii="Arial" w:hAnsi="Arial" w:cs="Arial"/>
          <w:sz w:val="24"/>
          <w:szCs w:val="24"/>
          <w:vertAlign w:val="superscript"/>
        </w:rPr>
        <w:t>4</w:t>
      </w:r>
      <w:r w:rsidR="008B0211" w:rsidRPr="003654A6">
        <w:rPr>
          <w:rFonts w:ascii="Arial" w:hAnsi="Arial" w:cs="Arial"/>
          <w:sz w:val="24"/>
          <w:szCs w:val="24"/>
          <w:vertAlign w:val="superscript"/>
        </w:rPr>
        <w:t xml:space="preserve"> </w:t>
      </w:r>
      <w:r w:rsidR="006D7335" w:rsidRPr="003654A6">
        <w:rPr>
          <w:rFonts w:ascii="Arial" w:hAnsi="Arial" w:cs="Arial"/>
          <w:sz w:val="24"/>
          <w:szCs w:val="24"/>
        </w:rPr>
        <w:t>Der Vorstand kann Aktivmitglieder zu Ehrenmitgliedern ernennen. Diese werden von der Pflicht zur Zahlung eines Mitgliederbeitrags an Procap St.Gallen-Appenzell befreit.</w:t>
      </w:r>
    </w:p>
    <w:p w14:paraId="4358BE2C" w14:textId="77777777" w:rsidR="008B0211" w:rsidRPr="003654A6" w:rsidRDefault="008B0211" w:rsidP="00C70E5D">
      <w:pPr>
        <w:jc w:val="both"/>
        <w:rPr>
          <w:rFonts w:ascii="Arial" w:hAnsi="Arial" w:cs="Arial"/>
          <w:sz w:val="24"/>
          <w:szCs w:val="24"/>
        </w:rPr>
      </w:pPr>
    </w:p>
    <w:p w14:paraId="3E847D72" w14:textId="77777777" w:rsidR="00B1099B" w:rsidRPr="003654A6" w:rsidRDefault="00B1099B" w:rsidP="00C70E5D">
      <w:pPr>
        <w:pStyle w:val="berschrift2"/>
        <w:spacing w:after="0"/>
      </w:pPr>
      <w:bookmarkStart w:id="10" w:name="_Toc297631615"/>
      <w:bookmarkStart w:id="11" w:name="_Toc304540587"/>
      <w:r w:rsidRPr="003654A6">
        <w:t xml:space="preserve">Art. </w:t>
      </w:r>
      <w:r w:rsidR="00C70E5D" w:rsidRPr="003654A6">
        <w:t>4</w:t>
      </w:r>
      <w:r w:rsidRPr="003654A6">
        <w:tab/>
        <w:t>Solidarmitglieder</w:t>
      </w:r>
      <w:bookmarkEnd w:id="10"/>
      <w:bookmarkEnd w:id="11"/>
    </w:p>
    <w:p w14:paraId="7BCD419F" w14:textId="77777777" w:rsidR="00B1099B" w:rsidRPr="003654A6" w:rsidRDefault="00B1099B" w:rsidP="00C70E5D">
      <w:pPr>
        <w:jc w:val="both"/>
        <w:rPr>
          <w:rFonts w:ascii="Arial" w:hAnsi="Arial" w:cs="Arial"/>
          <w:sz w:val="24"/>
          <w:szCs w:val="24"/>
        </w:rPr>
      </w:pPr>
      <w:r w:rsidRPr="003654A6">
        <w:rPr>
          <w:rFonts w:ascii="Arial" w:hAnsi="Arial" w:cs="Arial"/>
          <w:sz w:val="24"/>
          <w:szCs w:val="24"/>
          <w:vertAlign w:val="superscript"/>
        </w:rPr>
        <w:t xml:space="preserve">1 </w:t>
      </w:r>
      <w:r w:rsidRPr="003654A6">
        <w:rPr>
          <w:rFonts w:ascii="Arial" w:hAnsi="Arial" w:cs="Arial"/>
          <w:sz w:val="24"/>
          <w:szCs w:val="24"/>
        </w:rPr>
        <w:t>Natürliche Personen ohne Behinderung können durch den Vorstand als Solidarmitglied aufgenommen werden. Ein Solidarmitglied hat kein Stimmrecht; es stehen ihm jedoch das Recht auf Teilnahme an der Generalversammlung und das Auskunftsrecht zu.</w:t>
      </w:r>
    </w:p>
    <w:p w14:paraId="0C5B6E58" w14:textId="77777777" w:rsidR="00B1099B" w:rsidRPr="003654A6" w:rsidRDefault="00B1099B" w:rsidP="00C70E5D">
      <w:pPr>
        <w:jc w:val="both"/>
        <w:rPr>
          <w:rFonts w:ascii="Arial" w:hAnsi="Arial" w:cs="Arial"/>
          <w:sz w:val="24"/>
          <w:szCs w:val="24"/>
        </w:rPr>
      </w:pPr>
    </w:p>
    <w:p w14:paraId="2AA4E9EE" w14:textId="77777777" w:rsidR="00B1099B" w:rsidRPr="003654A6" w:rsidRDefault="00B1099B" w:rsidP="00C70E5D">
      <w:pPr>
        <w:jc w:val="both"/>
        <w:rPr>
          <w:rFonts w:ascii="Arial" w:hAnsi="Arial" w:cs="Arial"/>
          <w:sz w:val="24"/>
          <w:szCs w:val="24"/>
        </w:rPr>
      </w:pPr>
      <w:r w:rsidRPr="003654A6">
        <w:rPr>
          <w:rFonts w:ascii="Arial" w:hAnsi="Arial" w:cs="Arial"/>
          <w:sz w:val="24"/>
          <w:szCs w:val="24"/>
          <w:vertAlign w:val="superscript"/>
        </w:rPr>
        <w:t xml:space="preserve">2 </w:t>
      </w:r>
      <w:r w:rsidRPr="003654A6">
        <w:rPr>
          <w:rFonts w:ascii="Arial" w:hAnsi="Arial" w:cs="Arial"/>
          <w:sz w:val="24"/>
          <w:szCs w:val="24"/>
        </w:rPr>
        <w:t>Es ist Einzelmitgliedschaft als Solidarmitglied oder Familienmitgliedschaft möglich. In einer Familienmitgliedschaft sind mindestens ein Elternteil und ein Kind eingeschlossen. Der Jahresbeitrag für eine Familienmitgliedschaft wird vom Vorstand festgelegt.</w:t>
      </w:r>
    </w:p>
    <w:p w14:paraId="13AF1FA3" w14:textId="77777777" w:rsidR="00B1099B" w:rsidRPr="003654A6" w:rsidRDefault="00B1099B" w:rsidP="00C70E5D">
      <w:pPr>
        <w:jc w:val="both"/>
        <w:rPr>
          <w:rFonts w:ascii="Arial" w:hAnsi="Arial" w:cs="Arial"/>
          <w:sz w:val="24"/>
          <w:szCs w:val="24"/>
        </w:rPr>
      </w:pPr>
    </w:p>
    <w:p w14:paraId="405D7154" w14:textId="77777777" w:rsidR="00B1099B" w:rsidRPr="003654A6" w:rsidRDefault="00B1099B" w:rsidP="00C70E5D">
      <w:pPr>
        <w:jc w:val="both"/>
        <w:rPr>
          <w:rFonts w:ascii="Arial" w:hAnsi="Arial" w:cs="Arial"/>
          <w:strike/>
          <w:sz w:val="24"/>
          <w:szCs w:val="24"/>
        </w:rPr>
      </w:pPr>
      <w:r w:rsidRPr="003654A6">
        <w:rPr>
          <w:rFonts w:ascii="Arial" w:hAnsi="Arial" w:cs="Arial"/>
          <w:sz w:val="24"/>
          <w:szCs w:val="24"/>
          <w:vertAlign w:val="superscript"/>
        </w:rPr>
        <w:t xml:space="preserve">3 </w:t>
      </w:r>
      <w:r w:rsidRPr="003654A6">
        <w:rPr>
          <w:rFonts w:ascii="Arial" w:hAnsi="Arial" w:cs="Arial"/>
          <w:sz w:val="24"/>
          <w:szCs w:val="24"/>
        </w:rPr>
        <w:t xml:space="preserve">Ist jemand Solidarmitglied oder in einer Solidarmitgliedschaft miteingeschlossen, wird diese Person Einzel-Aktivmitglied, wenn sie von einer Behinderung betroffen wird und Procap-Dienstleistungen beansprucht. </w:t>
      </w:r>
      <w:r w:rsidR="00832BEA" w:rsidRPr="003654A6">
        <w:rPr>
          <w:rFonts w:ascii="Arial" w:hAnsi="Arial" w:cs="Arial"/>
          <w:sz w:val="24"/>
          <w:szCs w:val="24"/>
        </w:rPr>
        <w:t>Die Sektion sorgt dafür, dass diese zu den gleichen Bedingungen erfolgen wie für Aktivmitglieder.</w:t>
      </w:r>
    </w:p>
    <w:p w14:paraId="5BD1776F" w14:textId="77777777" w:rsidR="00B1099B" w:rsidRPr="003654A6" w:rsidRDefault="00B1099B" w:rsidP="000606AE">
      <w:pPr>
        <w:pBdr>
          <w:between w:val="single" w:sz="4" w:space="1" w:color="auto"/>
        </w:pBdr>
        <w:jc w:val="both"/>
        <w:rPr>
          <w:rFonts w:ascii="Arial" w:hAnsi="Arial" w:cs="Arial"/>
          <w:sz w:val="24"/>
          <w:szCs w:val="24"/>
        </w:rPr>
      </w:pPr>
    </w:p>
    <w:p w14:paraId="0DDFC7F3" w14:textId="77777777" w:rsidR="00B1099B" w:rsidRPr="003654A6" w:rsidRDefault="00B1099B" w:rsidP="00C70E5D">
      <w:pPr>
        <w:jc w:val="both"/>
        <w:rPr>
          <w:rFonts w:ascii="Arial" w:hAnsi="Arial" w:cs="Arial"/>
          <w:sz w:val="24"/>
          <w:szCs w:val="24"/>
        </w:rPr>
      </w:pPr>
      <w:r w:rsidRPr="003654A6">
        <w:rPr>
          <w:rFonts w:ascii="Arial" w:hAnsi="Arial" w:cs="Arial"/>
          <w:sz w:val="24"/>
          <w:szCs w:val="24"/>
          <w:vertAlign w:val="superscript"/>
        </w:rPr>
        <w:t xml:space="preserve">4 </w:t>
      </w:r>
      <w:r w:rsidRPr="003654A6">
        <w:rPr>
          <w:rFonts w:ascii="Arial" w:hAnsi="Arial" w:cs="Arial"/>
          <w:sz w:val="24"/>
          <w:szCs w:val="24"/>
        </w:rPr>
        <w:t>Kinder über 18 Jahre führen die Mitgliedschaft als Einzelmitglied weiter.</w:t>
      </w:r>
    </w:p>
    <w:p w14:paraId="5D067AF6" w14:textId="77777777" w:rsidR="00B1099B" w:rsidRPr="003654A6" w:rsidRDefault="00B1099B" w:rsidP="00C70E5D">
      <w:pPr>
        <w:jc w:val="both"/>
        <w:rPr>
          <w:rFonts w:ascii="Arial" w:hAnsi="Arial" w:cs="Arial"/>
          <w:sz w:val="24"/>
          <w:szCs w:val="24"/>
        </w:rPr>
      </w:pPr>
    </w:p>
    <w:p w14:paraId="5CA8065C" w14:textId="77777777" w:rsidR="006D7335" w:rsidRPr="003654A6" w:rsidRDefault="00107E83" w:rsidP="00C70E5D">
      <w:pPr>
        <w:tabs>
          <w:tab w:val="left" w:pos="1367"/>
        </w:tabs>
        <w:jc w:val="both"/>
        <w:rPr>
          <w:rFonts w:ascii="Arial" w:hAnsi="Arial" w:cs="Arial"/>
          <w:sz w:val="24"/>
          <w:szCs w:val="24"/>
        </w:rPr>
      </w:pPr>
      <w:r w:rsidRPr="003654A6">
        <w:rPr>
          <w:rFonts w:ascii="Arial" w:hAnsi="Arial" w:cs="Arial"/>
          <w:sz w:val="24"/>
          <w:szCs w:val="24"/>
          <w:vertAlign w:val="superscript"/>
        </w:rPr>
        <w:t>5</w:t>
      </w:r>
      <w:r w:rsidR="00B1099B" w:rsidRPr="003654A6">
        <w:rPr>
          <w:rFonts w:ascii="Arial" w:hAnsi="Arial" w:cs="Arial"/>
          <w:sz w:val="24"/>
          <w:szCs w:val="24"/>
          <w:vertAlign w:val="superscript"/>
        </w:rPr>
        <w:t xml:space="preserve"> </w:t>
      </w:r>
      <w:r w:rsidR="00B1099B" w:rsidRPr="003654A6">
        <w:rPr>
          <w:rFonts w:ascii="Arial" w:hAnsi="Arial" w:cs="Arial"/>
          <w:sz w:val="24"/>
          <w:szCs w:val="24"/>
        </w:rPr>
        <w:t>Solidarmitglieder erwerben keine Mitgliedschaft bei Procap Schweiz.</w:t>
      </w:r>
    </w:p>
    <w:p w14:paraId="3508CCD7" w14:textId="77777777" w:rsidR="00B1099B" w:rsidRPr="003654A6" w:rsidRDefault="00B1099B" w:rsidP="00C70E5D">
      <w:pPr>
        <w:tabs>
          <w:tab w:val="left" w:pos="1367"/>
        </w:tabs>
        <w:spacing w:after="120"/>
        <w:jc w:val="both"/>
        <w:rPr>
          <w:rFonts w:ascii="Arial" w:hAnsi="Arial" w:cs="Arial"/>
          <w:sz w:val="24"/>
          <w:szCs w:val="24"/>
        </w:rPr>
      </w:pPr>
    </w:p>
    <w:p w14:paraId="2DA730A5" w14:textId="77777777" w:rsidR="006D7335" w:rsidRPr="003654A6" w:rsidRDefault="006D7335" w:rsidP="00C70E5D">
      <w:pPr>
        <w:pStyle w:val="berschrift2"/>
        <w:spacing w:after="0"/>
      </w:pPr>
      <w:bookmarkStart w:id="12" w:name="_Toc297631616"/>
      <w:bookmarkStart w:id="13" w:name="_Toc304540588"/>
      <w:r w:rsidRPr="003654A6">
        <w:t xml:space="preserve">Art. </w:t>
      </w:r>
      <w:r w:rsidR="00C70E5D" w:rsidRPr="003654A6">
        <w:t>5</w:t>
      </w:r>
      <w:r w:rsidRPr="003654A6">
        <w:tab/>
        <w:t>Passivmitglieder</w:t>
      </w:r>
      <w:bookmarkEnd w:id="12"/>
      <w:bookmarkEnd w:id="13"/>
    </w:p>
    <w:p w14:paraId="0201E9EF" w14:textId="77777777" w:rsidR="006D7335" w:rsidRPr="003654A6" w:rsidRDefault="00CB6FCB" w:rsidP="00C70E5D">
      <w:pPr>
        <w:jc w:val="both"/>
        <w:rPr>
          <w:rFonts w:ascii="Arial" w:hAnsi="Arial" w:cs="Arial"/>
          <w:dstrike/>
          <w:sz w:val="24"/>
          <w:szCs w:val="24"/>
        </w:rPr>
      </w:pPr>
      <w:r w:rsidRPr="003654A6">
        <w:rPr>
          <w:rFonts w:ascii="Arial" w:hAnsi="Arial" w:cs="Arial"/>
          <w:sz w:val="24"/>
          <w:szCs w:val="24"/>
        </w:rPr>
        <w:t>Passivmitglieder können</w:t>
      </w:r>
      <w:r w:rsidR="000606AE" w:rsidRPr="003654A6">
        <w:rPr>
          <w:rFonts w:ascii="Arial" w:hAnsi="Arial" w:cs="Arial"/>
          <w:sz w:val="24"/>
          <w:szCs w:val="24"/>
        </w:rPr>
        <w:t xml:space="preserve"> </w:t>
      </w:r>
      <w:r w:rsidRPr="003654A6">
        <w:rPr>
          <w:rFonts w:ascii="Arial" w:hAnsi="Arial" w:cs="Arial"/>
          <w:sz w:val="24"/>
          <w:szCs w:val="24"/>
        </w:rPr>
        <w:t>natürliche</w:t>
      </w:r>
      <w:r w:rsidR="000606AE" w:rsidRPr="003654A6">
        <w:rPr>
          <w:rFonts w:ascii="Arial" w:hAnsi="Arial" w:cs="Arial"/>
          <w:sz w:val="24"/>
          <w:szCs w:val="24"/>
        </w:rPr>
        <w:t xml:space="preserve"> Personen ohne Behinderung sowie</w:t>
      </w:r>
      <w:r w:rsidRPr="003654A6">
        <w:rPr>
          <w:rFonts w:ascii="Arial" w:hAnsi="Arial" w:cs="Arial"/>
          <w:sz w:val="24"/>
          <w:szCs w:val="24"/>
        </w:rPr>
        <w:t xml:space="preserve"> j</w:t>
      </w:r>
      <w:r w:rsidR="000606AE" w:rsidRPr="003654A6">
        <w:rPr>
          <w:rFonts w:ascii="Arial" w:hAnsi="Arial" w:cs="Arial"/>
          <w:sz w:val="24"/>
          <w:szCs w:val="24"/>
        </w:rPr>
        <w:t xml:space="preserve">uristische Personen werden. </w:t>
      </w:r>
      <w:r w:rsidR="006D7335" w:rsidRPr="003654A6">
        <w:rPr>
          <w:rFonts w:ascii="Arial" w:hAnsi="Arial" w:cs="Arial"/>
          <w:sz w:val="24"/>
          <w:szCs w:val="24"/>
        </w:rPr>
        <w:t>Sie unterstützen durch ihre Mitgliedschaft die Vereinsziele.</w:t>
      </w:r>
      <w:r w:rsidR="001129C2" w:rsidRPr="003654A6">
        <w:rPr>
          <w:rFonts w:ascii="Arial" w:hAnsi="Arial" w:cs="Arial"/>
          <w:sz w:val="24"/>
          <w:szCs w:val="24"/>
        </w:rPr>
        <w:t xml:space="preserve"> </w:t>
      </w:r>
      <w:r w:rsidR="006D7335" w:rsidRPr="003654A6">
        <w:rPr>
          <w:rFonts w:ascii="Arial" w:hAnsi="Arial" w:cs="Arial"/>
          <w:sz w:val="24"/>
          <w:szCs w:val="24"/>
        </w:rPr>
        <w:t xml:space="preserve">Sie zahlen einen Jahresbeitrag. Die minimale Höhe dieses Betrages wird von der Generalversammlung festgelegt. Es steht den Passivmitgliedern frei, im Rahmen der Sektionstätigkeit mitzuarbeiten. </w:t>
      </w:r>
    </w:p>
    <w:p w14:paraId="1E782DF3" w14:textId="77777777" w:rsidR="00B31898" w:rsidRPr="003654A6" w:rsidRDefault="00B31898" w:rsidP="00C70E5D">
      <w:pPr>
        <w:pStyle w:val="Textkrper"/>
        <w:spacing w:after="120"/>
        <w:jc w:val="both"/>
        <w:rPr>
          <w:rFonts w:cs="Arial"/>
          <w:szCs w:val="24"/>
        </w:rPr>
      </w:pPr>
    </w:p>
    <w:p w14:paraId="038778A2" w14:textId="77777777" w:rsidR="006D7335" w:rsidRPr="003654A6" w:rsidRDefault="006D7335" w:rsidP="00C70E5D">
      <w:pPr>
        <w:pStyle w:val="berschrift2"/>
        <w:spacing w:after="0"/>
      </w:pPr>
      <w:bookmarkStart w:id="14" w:name="_Toc297631622"/>
      <w:bookmarkStart w:id="15" w:name="_Toc304540589"/>
      <w:r w:rsidRPr="003654A6">
        <w:t xml:space="preserve">Art. </w:t>
      </w:r>
      <w:r w:rsidR="00C70E5D" w:rsidRPr="003654A6">
        <w:t>6</w:t>
      </w:r>
      <w:r w:rsidRPr="003654A6">
        <w:tab/>
        <w:t>Aufnahme von Mitgliedern</w:t>
      </w:r>
      <w:bookmarkEnd w:id="14"/>
      <w:bookmarkEnd w:id="15"/>
    </w:p>
    <w:p w14:paraId="7F2B8F8D" w14:textId="77777777" w:rsidR="006D7335" w:rsidRPr="003654A6" w:rsidRDefault="006D7335" w:rsidP="00C70E5D">
      <w:pPr>
        <w:jc w:val="both"/>
        <w:rPr>
          <w:rFonts w:ascii="Arial" w:hAnsi="Arial" w:cs="Arial"/>
          <w:sz w:val="24"/>
          <w:szCs w:val="24"/>
        </w:rPr>
      </w:pPr>
      <w:r w:rsidRPr="003654A6">
        <w:rPr>
          <w:rFonts w:ascii="Arial" w:hAnsi="Arial" w:cs="Arial"/>
          <w:sz w:val="24"/>
          <w:szCs w:val="24"/>
          <w:vertAlign w:val="superscript"/>
        </w:rPr>
        <w:t>1</w:t>
      </w:r>
      <w:r w:rsidR="008B0211" w:rsidRPr="003654A6">
        <w:rPr>
          <w:rFonts w:ascii="Arial" w:hAnsi="Arial" w:cs="Arial"/>
          <w:sz w:val="24"/>
          <w:szCs w:val="24"/>
          <w:vertAlign w:val="superscript"/>
        </w:rPr>
        <w:t xml:space="preserve"> </w:t>
      </w:r>
      <w:r w:rsidRPr="003654A6">
        <w:rPr>
          <w:rFonts w:ascii="Arial" w:hAnsi="Arial" w:cs="Arial"/>
          <w:sz w:val="24"/>
          <w:szCs w:val="24"/>
        </w:rPr>
        <w:t>Die Aufnahme als Mitglied ist dem Vorstand mit einer schriftlichen Beitrittserklärung zu beantragen.</w:t>
      </w:r>
      <w:r w:rsidRPr="003654A6">
        <w:rPr>
          <w:rFonts w:ascii="Arial" w:hAnsi="Arial" w:cs="Arial"/>
          <w:i/>
          <w:sz w:val="24"/>
          <w:szCs w:val="24"/>
        </w:rPr>
        <w:t xml:space="preserve"> </w:t>
      </w:r>
      <w:r w:rsidRPr="003654A6">
        <w:rPr>
          <w:rFonts w:ascii="Arial" w:hAnsi="Arial" w:cs="Arial"/>
          <w:sz w:val="24"/>
          <w:szCs w:val="24"/>
        </w:rPr>
        <w:t xml:space="preserve">Mit dieser werden die Statuten von Procap </w:t>
      </w:r>
      <w:r w:rsidRPr="003654A6">
        <w:rPr>
          <w:rFonts w:ascii="Arial" w:hAnsi="Arial" w:cs="Arial"/>
          <w:iCs/>
          <w:sz w:val="24"/>
          <w:szCs w:val="24"/>
        </w:rPr>
        <w:t>St.Gallen-Appenzell</w:t>
      </w:r>
      <w:r w:rsidRPr="003654A6">
        <w:rPr>
          <w:rFonts w:ascii="Arial" w:hAnsi="Arial" w:cs="Arial"/>
          <w:sz w:val="24"/>
          <w:szCs w:val="24"/>
        </w:rPr>
        <w:t xml:space="preserve"> und Procap Schweiz anerkannt.</w:t>
      </w:r>
    </w:p>
    <w:p w14:paraId="452F16F9" w14:textId="77777777" w:rsidR="001129C2" w:rsidRPr="003654A6" w:rsidRDefault="001129C2" w:rsidP="00C70E5D">
      <w:pPr>
        <w:jc w:val="both"/>
        <w:rPr>
          <w:rFonts w:ascii="Arial" w:hAnsi="Arial" w:cs="Arial"/>
          <w:sz w:val="24"/>
          <w:szCs w:val="24"/>
        </w:rPr>
      </w:pPr>
    </w:p>
    <w:p w14:paraId="3A9126F3" w14:textId="77777777" w:rsidR="006D7335" w:rsidRPr="003654A6" w:rsidRDefault="006D7335" w:rsidP="00C70E5D">
      <w:pPr>
        <w:jc w:val="both"/>
        <w:rPr>
          <w:rFonts w:ascii="Arial" w:hAnsi="Arial" w:cs="Arial"/>
          <w:sz w:val="24"/>
          <w:szCs w:val="24"/>
        </w:rPr>
      </w:pPr>
      <w:r w:rsidRPr="003654A6">
        <w:rPr>
          <w:rFonts w:ascii="Arial" w:hAnsi="Arial" w:cs="Arial"/>
          <w:sz w:val="24"/>
          <w:szCs w:val="24"/>
          <w:vertAlign w:val="superscript"/>
        </w:rPr>
        <w:t>2</w:t>
      </w:r>
      <w:r w:rsidR="008B0211" w:rsidRPr="003654A6">
        <w:rPr>
          <w:rFonts w:ascii="Arial" w:hAnsi="Arial" w:cs="Arial"/>
          <w:sz w:val="24"/>
          <w:szCs w:val="24"/>
          <w:vertAlign w:val="superscript"/>
        </w:rPr>
        <w:t xml:space="preserve"> </w:t>
      </w:r>
      <w:r w:rsidRPr="003654A6">
        <w:rPr>
          <w:rFonts w:ascii="Arial" w:hAnsi="Arial" w:cs="Arial"/>
          <w:sz w:val="24"/>
          <w:szCs w:val="24"/>
        </w:rPr>
        <w:t xml:space="preserve">Gestützt auf die Beitrittserklärung entscheidet der Vorstand über die Aufnahme des neuen Mitglieds. Die Aufnahme als Aktivmitglied </w:t>
      </w:r>
      <w:proofErr w:type="gramStart"/>
      <w:r w:rsidRPr="003654A6">
        <w:rPr>
          <w:rFonts w:ascii="Arial" w:hAnsi="Arial" w:cs="Arial"/>
          <w:sz w:val="24"/>
          <w:szCs w:val="24"/>
        </w:rPr>
        <w:t>kann</w:t>
      </w:r>
      <w:proofErr w:type="gramEnd"/>
      <w:r w:rsidRPr="003654A6">
        <w:rPr>
          <w:rFonts w:ascii="Arial" w:hAnsi="Arial" w:cs="Arial"/>
          <w:sz w:val="24"/>
          <w:szCs w:val="24"/>
        </w:rPr>
        <w:t xml:space="preserve"> verweigert werden.</w:t>
      </w:r>
    </w:p>
    <w:p w14:paraId="6D8FFF9B" w14:textId="77777777" w:rsidR="001129C2" w:rsidRPr="003654A6" w:rsidRDefault="001129C2" w:rsidP="00C70E5D">
      <w:pPr>
        <w:jc w:val="both"/>
        <w:rPr>
          <w:rFonts w:ascii="Arial" w:hAnsi="Arial" w:cs="Arial"/>
          <w:sz w:val="24"/>
          <w:szCs w:val="24"/>
        </w:rPr>
      </w:pPr>
    </w:p>
    <w:p w14:paraId="484DDA83" w14:textId="77777777" w:rsidR="006D7335" w:rsidRPr="003654A6" w:rsidRDefault="006D7335" w:rsidP="00C70E5D">
      <w:pPr>
        <w:tabs>
          <w:tab w:val="left" w:pos="1367"/>
        </w:tabs>
        <w:spacing w:after="120"/>
        <w:jc w:val="both"/>
        <w:rPr>
          <w:rFonts w:ascii="Arial" w:hAnsi="Arial" w:cs="Arial"/>
          <w:sz w:val="24"/>
          <w:szCs w:val="24"/>
        </w:rPr>
      </w:pPr>
      <w:r w:rsidRPr="003654A6">
        <w:rPr>
          <w:rFonts w:ascii="Arial" w:hAnsi="Arial" w:cs="Arial"/>
          <w:sz w:val="24"/>
          <w:szCs w:val="24"/>
          <w:vertAlign w:val="superscript"/>
        </w:rPr>
        <w:t>3</w:t>
      </w:r>
      <w:r w:rsidR="008B0211" w:rsidRPr="003654A6">
        <w:rPr>
          <w:rFonts w:ascii="Arial" w:hAnsi="Arial" w:cs="Arial"/>
          <w:sz w:val="24"/>
          <w:szCs w:val="24"/>
          <w:vertAlign w:val="superscript"/>
        </w:rPr>
        <w:t xml:space="preserve"> </w:t>
      </w:r>
      <w:r w:rsidRPr="003654A6">
        <w:rPr>
          <w:rFonts w:ascii="Arial" w:hAnsi="Arial" w:cs="Arial"/>
          <w:sz w:val="24"/>
          <w:szCs w:val="24"/>
        </w:rPr>
        <w:t xml:space="preserve">Personen, die Procap </w:t>
      </w:r>
      <w:r w:rsidRPr="003654A6">
        <w:rPr>
          <w:rFonts w:ascii="Arial" w:hAnsi="Arial" w:cs="Arial"/>
          <w:iCs/>
          <w:sz w:val="24"/>
          <w:szCs w:val="24"/>
        </w:rPr>
        <w:t>St.Gallen-Appenzell</w:t>
      </w:r>
      <w:r w:rsidRPr="003654A6">
        <w:rPr>
          <w:rFonts w:ascii="Arial" w:hAnsi="Arial" w:cs="Arial"/>
          <w:sz w:val="24"/>
          <w:szCs w:val="24"/>
        </w:rPr>
        <w:t xml:space="preserve"> oder Procap Schweiz mit einer Sozialversicherungsrechtsberatung betrauen, werden mit der Auftragserteilung unmittelbar Aktivmitglied.</w:t>
      </w:r>
    </w:p>
    <w:p w14:paraId="6DC4C182" w14:textId="77777777" w:rsidR="006D7335" w:rsidRPr="003654A6" w:rsidRDefault="006D7335" w:rsidP="00C70E5D">
      <w:pPr>
        <w:tabs>
          <w:tab w:val="left" w:pos="1367"/>
        </w:tabs>
        <w:spacing w:after="120"/>
        <w:jc w:val="both"/>
        <w:rPr>
          <w:rFonts w:ascii="Arial" w:hAnsi="Arial" w:cs="Arial"/>
          <w:sz w:val="24"/>
          <w:szCs w:val="24"/>
        </w:rPr>
      </w:pPr>
    </w:p>
    <w:p w14:paraId="304083FA" w14:textId="77777777" w:rsidR="006D7335" w:rsidRPr="003654A6" w:rsidRDefault="006D7335" w:rsidP="00C70E5D">
      <w:pPr>
        <w:pStyle w:val="berschrift2"/>
        <w:spacing w:after="0"/>
      </w:pPr>
      <w:bookmarkStart w:id="16" w:name="_Toc297631626"/>
      <w:bookmarkStart w:id="17" w:name="_Toc304540590"/>
      <w:r w:rsidRPr="003654A6">
        <w:t xml:space="preserve">Art. </w:t>
      </w:r>
      <w:r w:rsidR="00C70E5D" w:rsidRPr="003654A6">
        <w:t>7</w:t>
      </w:r>
      <w:r w:rsidRPr="003654A6">
        <w:tab/>
        <w:t>Beendigung der Mitgliedschaft</w:t>
      </w:r>
      <w:bookmarkEnd w:id="16"/>
      <w:bookmarkEnd w:id="17"/>
    </w:p>
    <w:p w14:paraId="3613C917" w14:textId="77777777" w:rsidR="00127C60" w:rsidRPr="003654A6" w:rsidRDefault="00127C60" w:rsidP="00C70E5D">
      <w:pPr>
        <w:jc w:val="both"/>
        <w:rPr>
          <w:rFonts w:ascii="Arial" w:hAnsi="Arial" w:cs="Arial"/>
          <w:sz w:val="24"/>
          <w:szCs w:val="24"/>
        </w:rPr>
      </w:pPr>
      <w:r w:rsidRPr="003654A6">
        <w:rPr>
          <w:rFonts w:ascii="Arial" w:hAnsi="Arial" w:cs="Arial"/>
          <w:sz w:val="24"/>
          <w:szCs w:val="24"/>
          <w:vertAlign w:val="superscript"/>
        </w:rPr>
        <w:lastRenderedPageBreak/>
        <w:t xml:space="preserve">1 </w:t>
      </w:r>
      <w:r w:rsidRPr="003654A6">
        <w:rPr>
          <w:rFonts w:ascii="Arial" w:hAnsi="Arial" w:cs="Arial"/>
          <w:sz w:val="24"/>
          <w:szCs w:val="24"/>
        </w:rPr>
        <w:t>Die Mitgliedschaft erlischt durch Austritt, Ausschluss, Tod.</w:t>
      </w:r>
    </w:p>
    <w:p w14:paraId="301644D5" w14:textId="77777777" w:rsidR="00127C60" w:rsidRPr="003654A6" w:rsidRDefault="00127C60" w:rsidP="00C70E5D">
      <w:pPr>
        <w:jc w:val="both"/>
        <w:rPr>
          <w:rFonts w:ascii="Arial" w:hAnsi="Arial" w:cs="Arial"/>
          <w:sz w:val="24"/>
          <w:szCs w:val="24"/>
        </w:rPr>
      </w:pPr>
    </w:p>
    <w:p w14:paraId="615B722C" w14:textId="77777777" w:rsidR="006D7335" w:rsidRPr="003654A6" w:rsidRDefault="00127C60" w:rsidP="00C70E5D">
      <w:pPr>
        <w:jc w:val="both"/>
        <w:rPr>
          <w:rFonts w:ascii="Arial" w:hAnsi="Arial" w:cs="Arial"/>
          <w:iCs/>
          <w:sz w:val="24"/>
          <w:szCs w:val="24"/>
        </w:rPr>
      </w:pPr>
      <w:r w:rsidRPr="003654A6">
        <w:rPr>
          <w:rFonts w:ascii="Arial" w:hAnsi="Arial" w:cs="Arial"/>
          <w:sz w:val="24"/>
          <w:szCs w:val="24"/>
          <w:vertAlign w:val="superscript"/>
        </w:rPr>
        <w:t>2</w:t>
      </w:r>
      <w:r w:rsidR="008B0211" w:rsidRPr="003654A6">
        <w:rPr>
          <w:rFonts w:ascii="Arial" w:hAnsi="Arial" w:cs="Arial"/>
          <w:sz w:val="24"/>
          <w:szCs w:val="24"/>
          <w:vertAlign w:val="superscript"/>
        </w:rPr>
        <w:t xml:space="preserve"> </w:t>
      </w:r>
      <w:r w:rsidR="006D7335" w:rsidRPr="003654A6">
        <w:rPr>
          <w:rFonts w:ascii="Arial" w:hAnsi="Arial" w:cs="Arial"/>
          <w:sz w:val="24"/>
          <w:szCs w:val="24"/>
        </w:rPr>
        <w:t xml:space="preserve">Mitglieder können mit Wahrung einer dreimonatigen Kündigungsfrist auf das Ende </w:t>
      </w:r>
      <w:r w:rsidR="00CB6FCB" w:rsidRPr="003654A6">
        <w:rPr>
          <w:rFonts w:ascii="Arial" w:hAnsi="Arial" w:cs="Arial"/>
          <w:sz w:val="24"/>
          <w:szCs w:val="24"/>
        </w:rPr>
        <w:t>eines Quartals austreten. D</w:t>
      </w:r>
      <w:r w:rsidR="006D7335" w:rsidRPr="003654A6">
        <w:rPr>
          <w:rFonts w:ascii="Arial" w:hAnsi="Arial" w:cs="Arial"/>
          <w:sz w:val="24"/>
          <w:szCs w:val="24"/>
        </w:rPr>
        <w:t xml:space="preserve">er Austritt </w:t>
      </w:r>
      <w:r w:rsidR="00F6643A" w:rsidRPr="003654A6">
        <w:rPr>
          <w:rFonts w:ascii="Arial" w:hAnsi="Arial" w:cs="Arial"/>
          <w:sz w:val="24"/>
          <w:szCs w:val="24"/>
        </w:rPr>
        <w:t xml:space="preserve">ist </w:t>
      </w:r>
      <w:r w:rsidR="006D7335" w:rsidRPr="003654A6">
        <w:rPr>
          <w:rFonts w:ascii="Arial" w:hAnsi="Arial" w:cs="Arial"/>
          <w:sz w:val="24"/>
          <w:szCs w:val="24"/>
        </w:rPr>
        <w:t xml:space="preserve">Procap </w:t>
      </w:r>
      <w:r w:rsidR="006D7335" w:rsidRPr="003654A6">
        <w:rPr>
          <w:rFonts w:ascii="Arial" w:hAnsi="Arial" w:cs="Arial"/>
          <w:iCs/>
          <w:sz w:val="24"/>
          <w:szCs w:val="24"/>
        </w:rPr>
        <w:t>St.Gallen-Appenzell</w:t>
      </w:r>
      <w:r w:rsidR="006D7335" w:rsidRPr="003654A6">
        <w:rPr>
          <w:rFonts w:ascii="Arial" w:hAnsi="Arial" w:cs="Arial"/>
          <w:sz w:val="24"/>
          <w:szCs w:val="24"/>
        </w:rPr>
        <w:t xml:space="preserve"> schriftlich mitzuteilen. </w:t>
      </w:r>
      <w:r w:rsidR="00CB6FCB" w:rsidRPr="003654A6">
        <w:rPr>
          <w:rFonts w:ascii="Arial" w:hAnsi="Arial" w:cs="Arial"/>
          <w:sz w:val="24"/>
          <w:szCs w:val="24"/>
        </w:rPr>
        <w:t xml:space="preserve">Bereits einbezahlte Mitgliederbeiträge werden nicht zurückerstattet. </w:t>
      </w:r>
      <w:r w:rsidR="006D7335" w:rsidRPr="003654A6">
        <w:rPr>
          <w:rFonts w:ascii="Arial" w:hAnsi="Arial" w:cs="Arial"/>
          <w:iCs/>
          <w:sz w:val="24"/>
          <w:szCs w:val="24"/>
        </w:rPr>
        <w:t>Bei einem laufenden Beratungsmandat gilt die Austrittserklärung gleichzeitig als Kündigung dieses Mandates.</w:t>
      </w:r>
    </w:p>
    <w:p w14:paraId="0C37F72D" w14:textId="77777777" w:rsidR="001129C2" w:rsidRPr="003654A6" w:rsidRDefault="001129C2" w:rsidP="00C70E5D">
      <w:pPr>
        <w:jc w:val="both"/>
        <w:rPr>
          <w:rFonts w:ascii="Arial" w:hAnsi="Arial" w:cs="Arial"/>
          <w:sz w:val="24"/>
          <w:szCs w:val="24"/>
        </w:rPr>
      </w:pPr>
    </w:p>
    <w:p w14:paraId="5A12301E" w14:textId="77777777" w:rsidR="006D7335" w:rsidRPr="003654A6" w:rsidRDefault="00127C60" w:rsidP="00C70E5D">
      <w:pPr>
        <w:jc w:val="both"/>
        <w:rPr>
          <w:rFonts w:ascii="Arial" w:hAnsi="Arial" w:cs="Arial"/>
          <w:sz w:val="24"/>
          <w:szCs w:val="24"/>
          <w:lang w:val="de-DE"/>
        </w:rPr>
      </w:pPr>
      <w:r w:rsidRPr="003654A6">
        <w:rPr>
          <w:rFonts w:ascii="Arial" w:hAnsi="Arial" w:cs="Arial"/>
          <w:sz w:val="24"/>
          <w:szCs w:val="24"/>
          <w:vertAlign w:val="superscript"/>
        </w:rPr>
        <w:t>3</w:t>
      </w:r>
      <w:r w:rsidR="008B0211" w:rsidRPr="003654A6">
        <w:rPr>
          <w:rFonts w:ascii="Arial" w:hAnsi="Arial" w:cs="Arial"/>
          <w:sz w:val="24"/>
          <w:szCs w:val="24"/>
          <w:vertAlign w:val="superscript"/>
        </w:rPr>
        <w:t xml:space="preserve"> </w:t>
      </w:r>
      <w:r w:rsidR="006D7335" w:rsidRPr="003654A6">
        <w:rPr>
          <w:rFonts w:ascii="Arial" w:hAnsi="Arial" w:cs="Arial"/>
          <w:sz w:val="24"/>
          <w:szCs w:val="24"/>
        </w:rPr>
        <w:t xml:space="preserve">Bei einem Verstoss gegen Interessen von Procap </w:t>
      </w:r>
      <w:r w:rsidR="006D7335" w:rsidRPr="003654A6">
        <w:rPr>
          <w:rFonts w:ascii="Arial" w:hAnsi="Arial" w:cs="Arial"/>
          <w:iCs/>
          <w:sz w:val="24"/>
          <w:szCs w:val="24"/>
        </w:rPr>
        <w:t>St.Gallen-Appenzell</w:t>
      </w:r>
      <w:r w:rsidR="006D7335" w:rsidRPr="003654A6">
        <w:rPr>
          <w:rFonts w:ascii="Arial" w:hAnsi="Arial" w:cs="Arial"/>
          <w:sz w:val="24"/>
          <w:szCs w:val="24"/>
        </w:rPr>
        <w:t xml:space="preserve"> oder Procap Schweiz kann ein Mitglied durch den Vorstand ausgeschlossen werden.</w:t>
      </w:r>
      <w:r w:rsidR="006D7335" w:rsidRPr="003654A6">
        <w:rPr>
          <w:rFonts w:ascii="Arial" w:hAnsi="Arial" w:cs="Arial"/>
          <w:bCs/>
          <w:sz w:val="24"/>
          <w:szCs w:val="24"/>
        </w:rPr>
        <w:t xml:space="preserve"> </w:t>
      </w:r>
      <w:r w:rsidR="006D7335" w:rsidRPr="003654A6">
        <w:rPr>
          <w:rFonts w:ascii="Arial" w:hAnsi="Arial" w:cs="Arial"/>
          <w:sz w:val="24"/>
          <w:szCs w:val="24"/>
          <w:lang w:val="de-DE"/>
        </w:rPr>
        <w:t xml:space="preserve">Dem Mitglied ist vor dem Ausschluss Gelegenheit zur mündlichen oder schriftlichen Rechtfertigung zu geben. Das ausgeschlossene Mitglied kann </w:t>
      </w:r>
      <w:r w:rsidR="003F13C3" w:rsidRPr="003654A6">
        <w:rPr>
          <w:rFonts w:ascii="Arial" w:hAnsi="Arial" w:cs="Arial"/>
          <w:sz w:val="24"/>
          <w:szCs w:val="24"/>
          <w:lang w:val="de-DE"/>
        </w:rPr>
        <w:t xml:space="preserve">innerhalb von 30 Tagen nach Eröffnung des Vorstandsbeschlusses </w:t>
      </w:r>
      <w:r w:rsidR="006D7335" w:rsidRPr="003654A6">
        <w:rPr>
          <w:rFonts w:ascii="Arial" w:hAnsi="Arial" w:cs="Arial"/>
          <w:sz w:val="24"/>
          <w:szCs w:val="24"/>
          <w:lang w:val="de-DE"/>
        </w:rPr>
        <w:t>Rekurs an die Beschwerdekommission von Procap St.Gallen-Appenzell machen.</w:t>
      </w:r>
    </w:p>
    <w:p w14:paraId="06CCE6A3" w14:textId="77777777" w:rsidR="001129C2" w:rsidRPr="003654A6" w:rsidRDefault="001129C2" w:rsidP="00C70E5D">
      <w:pPr>
        <w:jc w:val="both"/>
        <w:rPr>
          <w:rFonts w:ascii="Arial" w:hAnsi="Arial" w:cs="Arial"/>
          <w:sz w:val="24"/>
          <w:szCs w:val="24"/>
          <w:lang w:val="de-DE"/>
        </w:rPr>
      </w:pPr>
    </w:p>
    <w:p w14:paraId="7DB8B8BA" w14:textId="77777777" w:rsidR="006D7335" w:rsidRPr="003654A6" w:rsidRDefault="00127C60" w:rsidP="00C70E5D">
      <w:pPr>
        <w:jc w:val="both"/>
        <w:rPr>
          <w:rFonts w:ascii="Arial" w:hAnsi="Arial" w:cs="Arial"/>
          <w:sz w:val="24"/>
          <w:szCs w:val="24"/>
        </w:rPr>
      </w:pPr>
      <w:r w:rsidRPr="003654A6">
        <w:rPr>
          <w:rFonts w:ascii="Arial" w:hAnsi="Arial" w:cs="Arial"/>
          <w:sz w:val="24"/>
          <w:szCs w:val="24"/>
          <w:vertAlign w:val="superscript"/>
        </w:rPr>
        <w:t>4</w:t>
      </w:r>
      <w:r w:rsidR="008B0211" w:rsidRPr="003654A6">
        <w:rPr>
          <w:rFonts w:ascii="Arial" w:hAnsi="Arial" w:cs="Arial"/>
          <w:sz w:val="24"/>
          <w:szCs w:val="24"/>
          <w:vertAlign w:val="superscript"/>
        </w:rPr>
        <w:t xml:space="preserve"> </w:t>
      </w:r>
      <w:r w:rsidR="00CB6FCB" w:rsidRPr="003654A6">
        <w:rPr>
          <w:rFonts w:ascii="Arial" w:hAnsi="Arial" w:cs="Arial"/>
          <w:sz w:val="24"/>
          <w:szCs w:val="24"/>
        </w:rPr>
        <w:t>Ist ein Mitglied mit der Bezahlung des Jahresbeitrages in Verzug, so erlischt die Mitgliedschaft automatisch.</w:t>
      </w:r>
    </w:p>
    <w:p w14:paraId="3293BCA5" w14:textId="77777777" w:rsidR="001129C2" w:rsidRPr="003654A6" w:rsidRDefault="001129C2" w:rsidP="00C70E5D">
      <w:pPr>
        <w:jc w:val="both"/>
        <w:rPr>
          <w:rFonts w:ascii="Arial" w:hAnsi="Arial" w:cs="Arial"/>
          <w:sz w:val="24"/>
          <w:szCs w:val="24"/>
        </w:rPr>
      </w:pPr>
    </w:p>
    <w:p w14:paraId="68B8D031" w14:textId="77777777" w:rsidR="006D7335" w:rsidRPr="003654A6" w:rsidRDefault="00127C60" w:rsidP="00C70E5D">
      <w:pPr>
        <w:tabs>
          <w:tab w:val="left" w:pos="1367"/>
        </w:tabs>
        <w:spacing w:after="120"/>
        <w:jc w:val="both"/>
        <w:rPr>
          <w:rFonts w:ascii="Arial" w:hAnsi="Arial" w:cs="Arial"/>
          <w:sz w:val="24"/>
          <w:szCs w:val="24"/>
        </w:rPr>
      </w:pPr>
      <w:r w:rsidRPr="003654A6">
        <w:rPr>
          <w:rFonts w:ascii="Arial" w:hAnsi="Arial" w:cs="Arial"/>
          <w:sz w:val="24"/>
          <w:szCs w:val="24"/>
          <w:vertAlign w:val="superscript"/>
        </w:rPr>
        <w:t>5</w:t>
      </w:r>
      <w:r w:rsidR="008B0211" w:rsidRPr="003654A6">
        <w:rPr>
          <w:rFonts w:ascii="Arial" w:hAnsi="Arial" w:cs="Arial"/>
          <w:sz w:val="24"/>
          <w:szCs w:val="24"/>
          <w:vertAlign w:val="superscript"/>
        </w:rPr>
        <w:t xml:space="preserve"> </w:t>
      </w:r>
      <w:r w:rsidR="006D7335" w:rsidRPr="003654A6">
        <w:rPr>
          <w:rFonts w:ascii="Arial" w:hAnsi="Arial" w:cs="Arial"/>
          <w:sz w:val="24"/>
          <w:szCs w:val="24"/>
          <w:lang w:val="de-DE"/>
        </w:rPr>
        <w:t>Mit dem rechtsgültig vollzogenen Austritt, Ausschluss oder Erlöschen der Mitgliedschaft entfallen alle Rechte und Pflichten des Mitgliedes.</w:t>
      </w:r>
    </w:p>
    <w:p w14:paraId="1517E83B" w14:textId="77777777" w:rsidR="00AF79A0" w:rsidRPr="003654A6" w:rsidRDefault="00AF79A0" w:rsidP="00C70E5D">
      <w:pPr>
        <w:jc w:val="both"/>
        <w:rPr>
          <w:rFonts w:ascii="Arial" w:hAnsi="Arial" w:cs="Arial"/>
          <w:sz w:val="24"/>
          <w:szCs w:val="24"/>
        </w:rPr>
      </w:pPr>
    </w:p>
    <w:p w14:paraId="5134DFA5" w14:textId="77777777" w:rsidR="0033488D" w:rsidRPr="003654A6" w:rsidRDefault="0033488D" w:rsidP="004A6F35">
      <w:pPr>
        <w:pStyle w:val="berschrift2"/>
        <w:spacing w:after="240"/>
        <w:rPr>
          <w:bCs/>
          <w:w w:val="150"/>
        </w:rPr>
      </w:pPr>
      <w:bookmarkStart w:id="18" w:name="_Toc304540591"/>
      <w:r w:rsidRPr="003654A6">
        <w:rPr>
          <w:bCs/>
          <w:w w:val="150"/>
        </w:rPr>
        <w:t>III.</w:t>
      </w:r>
      <w:r w:rsidRPr="003654A6">
        <w:rPr>
          <w:bCs/>
          <w:w w:val="150"/>
        </w:rPr>
        <w:tab/>
        <w:t>Organisation</w:t>
      </w:r>
      <w:bookmarkEnd w:id="18"/>
    </w:p>
    <w:p w14:paraId="7474B054" w14:textId="77777777" w:rsidR="0033488D" w:rsidRPr="003654A6" w:rsidRDefault="0033488D" w:rsidP="00C70E5D">
      <w:pPr>
        <w:pStyle w:val="berschrift2"/>
        <w:spacing w:after="0"/>
      </w:pPr>
      <w:bookmarkStart w:id="19" w:name="_Toc297631630"/>
      <w:bookmarkStart w:id="20" w:name="_Toc304540592"/>
      <w:r w:rsidRPr="003654A6">
        <w:t xml:space="preserve">Art. </w:t>
      </w:r>
      <w:r w:rsidR="00C70E5D" w:rsidRPr="003654A6">
        <w:t>8</w:t>
      </w:r>
      <w:r w:rsidRPr="003654A6">
        <w:tab/>
        <w:t>Organe</w:t>
      </w:r>
      <w:bookmarkEnd w:id="19"/>
      <w:bookmarkEnd w:id="20"/>
    </w:p>
    <w:p w14:paraId="3B9D7C3B" w14:textId="77777777" w:rsidR="0033488D" w:rsidRPr="003654A6" w:rsidRDefault="0033488D" w:rsidP="00C70E5D">
      <w:pPr>
        <w:jc w:val="both"/>
        <w:rPr>
          <w:rFonts w:ascii="Arial" w:hAnsi="Arial" w:cs="Arial"/>
          <w:sz w:val="24"/>
          <w:szCs w:val="24"/>
        </w:rPr>
      </w:pPr>
      <w:r w:rsidRPr="003654A6">
        <w:rPr>
          <w:rFonts w:ascii="Arial" w:hAnsi="Arial" w:cs="Arial"/>
          <w:sz w:val="24"/>
          <w:szCs w:val="24"/>
        </w:rPr>
        <w:t xml:space="preserve">Organe von Procap </w:t>
      </w:r>
      <w:r w:rsidR="00662F2D" w:rsidRPr="003654A6">
        <w:rPr>
          <w:rFonts w:ascii="Arial" w:hAnsi="Arial" w:cs="Arial"/>
          <w:sz w:val="24"/>
          <w:szCs w:val="24"/>
        </w:rPr>
        <w:t>St.Gallen-Appenzell</w:t>
      </w:r>
      <w:r w:rsidRPr="003654A6">
        <w:rPr>
          <w:rFonts w:ascii="Arial" w:hAnsi="Arial" w:cs="Arial"/>
          <w:sz w:val="24"/>
          <w:szCs w:val="24"/>
        </w:rPr>
        <w:t xml:space="preserve"> sind:</w:t>
      </w:r>
    </w:p>
    <w:p w14:paraId="23B3A4B3" w14:textId="77777777" w:rsidR="0033488D" w:rsidRPr="003654A6" w:rsidRDefault="0033488D" w:rsidP="00C70E5D">
      <w:pPr>
        <w:numPr>
          <w:ilvl w:val="0"/>
          <w:numId w:val="16"/>
        </w:numPr>
        <w:tabs>
          <w:tab w:val="clear" w:pos="360"/>
          <w:tab w:val="num" w:pos="720"/>
        </w:tabs>
        <w:snapToGrid w:val="0"/>
        <w:spacing w:after="120"/>
        <w:ind w:left="0" w:firstLine="0"/>
        <w:jc w:val="both"/>
        <w:rPr>
          <w:rFonts w:ascii="Arial" w:hAnsi="Arial" w:cs="Arial"/>
          <w:sz w:val="24"/>
          <w:szCs w:val="24"/>
        </w:rPr>
      </w:pPr>
      <w:r w:rsidRPr="003654A6">
        <w:rPr>
          <w:rFonts w:ascii="Arial" w:hAnsi="Arial" w:cs="Arial"/>
          <w:sz w:val="24"/>
          <w:szCs w:val="24"/>
        </w:rPr>
        <w:t>die Generalversammlung</w:t>
      </w:r>
    </w:p>
    <w:p w14:paraId="3DC22285" w14:textId="77777777" w:rsidR="0033488D" w:rsidRPr="003654A6" w:rsidRDefault="0033488D" w:rsidP="00C70E5D">
      <w:pPr>
        <w:numPr>
          <w:ilvl w:val="0"/>
          <w:numId w:val="16"/>
        </w:numPr>
        <w:tabs>
          <w:tab w:val="clear" w:pos="360"/>
          <w:tab w:val="num" w:pos="720"/>
        </w:tabs>
        <w:snapToGrid w:val="0"/>
        <w:spacing w:after="120"/>
        <w:ind w:left="0" w:firstLine="0"/>
        <w:jc w:val="both"/>
        <w:rPr>
          <w:rFonts w:ascii="Arial" w:hAnsi="Arial" w:cs="Arial"/>
          <w:sz w:val="24"/>
          <w:szCs w:val="24"/>
        </w:rPr>
      </w:pPr>
      <w:r w:rsidRPr="003654A6">
        <w:rPr>
          <w:rFonts w:ascii="Arial" w:hAnsi="Arial" w:cs="Arial"/>
          <w:sz w:val="24"/>
          <w:szCs w:val="24"/>
        </w:rPr>
        <w:t>der Vorstand</w:t>
      </w:r>
    </w:p>
    <w:p w14:paraId="5BB32AB2" w14:textId="77777777" w:rsidR="0033488D" w:rsidRPr="003654A6" w:rsidRDefault="0033488D" w:rsidP="00C70E5D">
      <w:pPr>
        <w:numPr>
          <w:ilvl w:val="0"/>
          <w:numId w:val="16"/>
        </w:numPr>
        <w:tabs>
          <w:tab w:val="clear" w:pos="360"/>
          <w:tab w:val="num" w:pos="720"/>
        </w:tabs>
        <w:snapToGrid w:val="0"/>
        <w:spacing w:after="120"/>
        <w:ind w:left="0" w:firstLine="0"/>
        <w:jc w:val="both"/>
        <w:rPr>
          <w:rFonts w:ascii="Arial" w:hAnsi="Arial" w:cs="Arial"/>
          <w:sz w:val="24"/>
          <w:szCs w:val="24"/>
        </w:rPr>
      </w:pPr>
      <w:r w:rsidRPr="003654A6">
        <w:rPr>
          <w:rFonts w:ascii="Arial" w:hAnsi="Arial" w:cs="Arial"/>
          <w:sz w:val="24"/>
          <w:szCs w:val="24"/>
        </w:rPr>
        <w:t>die Revisionsstelle</w:t>
      </w:r>
    </w:p>
    <w:p w14:paraId="0379DB77" w14:textId="77777777" w:rsidR="0033488D" w:rsidRPr="003654A6" w:rsidRDefault="0033488D" w:rsidP="00C70E5D">
      <w:pPr>
        <w:numPr>
          <w:ilvl w:val="0"/>
          <w:numId w:val="16"/>
        </w:numPr>
        <w:tabs>
          <w:tab w:val="clear" w:pos="360"/>
          <w:tab w:val="num" w:pos="720"/>
        </w:tabs>
        <w:snapToGrid w:val="0"/>
        <w:spacing w:after="120"/>
        <w:ind w:left="0" w:firstLine="0"/>
        <w:jc w:val="both"/>
        <w:rPr>
          <w:rFonts w:ascii="Arial" w:hAnsi="Arial" w:cs="Arial"/>
          <w:sz w:val="24"/>
          <w:szCs w:val="24"/>
        </w:rPr>
      </w:pPr>
      <w:r w:rsidRPr="003654A6">
        <w:rPr>
          <w:rFonts w:ascii="Arial" w:hAnsi="Arial" w:cs="Arial"/>
          <w:sz w:val="24"/>
          <w:szCs w:val="24"/>
        </w:rPr>
        <w:t>die Beschwerdekommission</w:t>
      </w:r>
    </w:p>
    <w:p w14:paraId="74E50DD0" w14:textId="77777777" w:rsidR="00C70E5D" w:rsidRPr="003654A6" w:rsidRDefault="00C70E5D" w:rsidP="00C70E5D">
      <w:pPr>
        <w:pStyle w:val="Textkrper"/>
        <w:spacing w:after="120"/>
        <w:jc w:val="both"/>
        <w:rPr>
          <w:rFonts w:cs="Arial"/>
          <w:szCs w:val="24"/>
        </w:rPr>
      </w:pPr>
    </w:p>
    <w:p w14:paraId="124FDD80" w14:textId="77777777" w:rsidR="0033488D" w:rsidRPr="003654A6" w:rsidRDefault="0033488D" w:rsidP="00F17D2A">
      <w:pPr>
        <w:pStyle w:val="berschrift3"/>
      </w:pPr>
      <w:bookmarkStart w:id="21" w:name="_Toc304540593"/>
      <w:r w:rsidRPr="003654A6">
        <w:t>A.</w:t>
      </w:r>
      <w:r w:rsidRPr="003654A6">
        <w:tab/>
        <w:t>Generalversammlung</w:t>
      </w:r>
      <w:bookmarkEnd w:id="21"/>
    </w:p>
    <w:p w14:paraId="1CF13192" w14:textId="77777777" w:rsidR="0033488D" w:rsidRPr="003654A6" w:rsidRDefault="0033488D" w:rsidP="00C70E5D">
      <w:pPr>
        <w:pStyle w:val="berschrift2"/>
        <w:spacing w:after="0"/>
      </w:pPr>
      <w:bookmarkStart w:id="22" w:name="_Toc297631634"/>
      <w:bookmarkStart w:id="23" w:name="_Toc304540594"/>
      <w:r w:rsidRPr="003654A6">
        <w:t xml:space="preserve">Art. </w:t>
      </w:r>
      <w:r w:rsidR="00C70E5D" w:rsidRPr="003654A6">
        <w:t>9</w:t>
      </w:r>
      <w:r w:rsidRPr="003654A6">
        <w:tab/>
        <w:t>Einberufung</w:t>
      </w:r>
      <w:bookmarkEnd w:id="22"/>
      <w:bookmarkEnd w:id="23"/>
    </w:p>
    <w:p w14:paraId="6C077F1C" w14:textId="77777777" w:rsidR="0033488D" w:rsidRPr="003654A6" w:rsidRDefault="0033488D" w:rsidP="00C70E5D">
      <w:pPr>
        <w:jc w:val="both"/>
        <w:rPr>
          <w:rFonts w:ascii="Arial" w:hAnsi="Arial" w:cs="Arial"/>
          <w:sz w:val="24"/>
          <w:szCs w:val="24"/>
        </w:rPr>
      </w:pPr>
      <w:r w:rsidRPr="003654A6">
        <w:rPr>
          <w:rFonts w:ascii="Arial" w:hAnsi="Arial" w:cs="Arial"/>
          <w:sz w:val="24"/>
          <w:szCs w:val="24"/>
          <w:vertAlign w:val="superscript"/>
        </w:rPr>
        <w:t>1</w:t>
      </w:r>
      <w:r w:rsidR="008B0211" w:rsidRPr="003654A6">
        <w:rPr>
          <w:rFonts w:ascii="Arial" w:hAnsi="Arial" w:cs="Arial"/>
          <w:sz w:val="24"/>
          <w:szCs w:val="24"/>
          <w:vertAlign w:val="superscript"/>
        </w:rPr>
        <w:t xml:space="preserve"> </w:t>
      </w:r>
      <w:r w:rsidRPr="003654A6">
        <w:rPr>
          <w:rFonts w:ascii="Arial" w:hAnsi="Arial" w:cs="Arial"/>
          <w:sz w:val="24"/>
          <w:szCs w:val="24"/>
        </w:rPr>
        <w:t>Die ordentliche Generalversammlung findet jährlich bis spätestens am 31. März des Folgejahres statt.</w:t>
      </w:r>
    </w:p>
    <w:p w14:paraId="76A4438A" w14:textId="77777777" w:rsidR="001129C2" w:rsidRPr="003654A6" w:rsidRDefault="001129C2" w:rsidP="00C70E5D">
      <w:pPr>
        <w:jc w:val="both"/>
        <w:rPr>
          <w:rFonts w:ascii="Arial" w:hAnsi="Arial" w:cs="Arial"/>
          <w:sz w:val="24"/>
          <w:szCs w:val="24"/>
        </w:rPr>
      </w:pPr>
    </w:p>
    <w:p w14:paraId="16BFF467" w14:textId="77777777" w:rsidR="0033488D" w:rsidRPr="003654A6" w:rsidRDefault="0033488D" w:rsidP="00C70E5D">
      <w:pPr>
        <w:spacing w:after="120"/>
        <w:jc w:val="both"/>
        <w:rPr>
          <w:rFonts w:ascii="Arial" w:hAnsi="Arial" w:cs="Arial"/>
          <w:sz w:val="24"/>
          <w:szCs w:val="24"/>
        </w:rPr>
      </w:pPr>
      <w:r w:rsidRPr="003654A6">
        <w:rPr>
          <w:rFonts w:ascii="Arial" w:hAnsi="Arial" w:cs="Arial"/>
          <w:sz w:val="24"/>
          <w:szCs w:val="24"/>
          <w:vertAlign w:val="superscript"/>
        </w:rPr>
        <w:t>2</w:t>
      </w:r>
      <w:r w:rsidR="008B0211" w:rsidRPr="003654A6">
        <w:rPr>
          <w:rFonts w:ascii="Arial" w:hAnsi="Arial" w:cs="Arial"/>
          <w:sz w:val="24"/>
          <w:szCs w:val="24"/>
          <w:vertAlign w:val="superscript"/>
        </w:rPr>
        <w:t xml:space="preserve"> </w:t>
      </w:r>
      <w:r w:rsidRPr="003654A6">
        <w:rPr>
          <w:rFonts w:ascii="Arial" w:hAnsi="Arial" w:cs="Arial"/>
          <w:sz w:val="24"/>
          <w:szCs w:val="24"/>
        </w:rPr>
        <w:t>Die Traktanden der Generalversammlung sind den Mitgliedern spätestens drei Wochen vor der Versammlung schriftlich bekannt zu geben.</w:t>
      </w:r>
    </w:p>
    <w:p w14:paraId="5D0FE337" w14:textId="77777777" w:rsidR="0033488D" w:rsidRPr="003654A6" w:rsidRDefault="0033488D" w:rsidP="00C70E5D">
      <w:pPr>
        <w:spacing w:after="120"/>
        <w:jc w:val="both"/>
        <w:rPr>
          <w:rFonts w:ascii="Arial" w:hAnsi="Arial" w:cs="Arial"/>
          <w:sz w:val="24"/>
          <w:szCs w:val="24"/>
        </w:rPr>
      </w:pPr>
    </w:p>
    <w:p w14:paraId="458C9FFA" w14:textId="77777777" w:rsidR="0033488D" w:rsidRPr="003654A6" w:rsidRDefault="0033488D" w:rsidP="00C70E5D">
      <w:pPr>
        <w:pStyle w:val="berschrift2"/>
        <w:spacing w:after="0"/>
      </w:pPr>
      <w:bookmarkStart w:id="24" w:name="_Toc297631638"/>
      <w:bookmarkStart w:id="25" w:name="_Toc304540595"/>
      <w:r w:rsidRPr="003654A6">
        <w:t xml:space="preserve">Art. </w:t>
      </w:r>
      <w:r w:rsidR="00C70E5D" w:rsidRPr="003654A6">
        <w:t>10</w:t>
      </w:r>
      <w:r w:rsidRPr="003654A6">
        <w:tab/>
        <w:t>Anträge</w:t>
      </w:r>
      <w:bookmarkEnd w:id="24"/>
      <w:bookmarkEnd w:id="25"/>
      <w:r w:rsidRPr="003654A6">
        <w:tab/>
      </w:r>
    </w:p>
    <w:p w14:paraId="3EE22258" w14:textId="77777777" w:rsidR="0033488D" w:rsidRPr="003654A6" w:rsidRDefault="0033488D" w:rsidP="00C70E5D">
      <w:pPr>
        <w:jc w:val="both"/>
        <w:rPr>
          <w:rFonts w:ascii="Arial" w:hAnsi="Arial" w:cs="Arial"/>
          <w:sz w:val="24"/>
          <w:szCs w:val="24"/>
        </w:rPr>
      </w:pPr>
      <w:r w:rsidRPr="003654A6">
        <w:rPr>
          <w:rFonts w:ascii="Arial" w:hAnsi="Arial" w:cs="Arial"/>
          <w:sz w:val="24"/>
          <w:szCs w:val="24"/>
        </w:rPr>
        <w:t xml:space="preserve">Anträge von Mitgliedern sowie von Procap Schweiz sind spätestens zwei Wochen vor der Generalversammlung dem Vorstand zu unterbreiten. </w:t>
      </w:r>
      <w:r w:rsidR="00885C03" w:rsidRPr="003654A6">
        <w:rPr>
          <w:rFonts w:ascii="Arial" w:hAnsi="Arial" w:cs="Arial"/>
          <w:sz w:val="24"/>
          <w:szCs w:val="24"/>
        </w:rPr>
        <w:t>Für Anträge auf Statutenrevision gilt die Frist gemäss Artikel 2</w:t>
      </w:r>
      <w:r w:rsidR="00183BF7" w:rsidRPr="003654A6">
        <w:rPr>
          <w:rFonts w:ascii="Arial" w:hAnsi="Arial" w:cs="Arial"/>
          <w:sz w:val="24"/>
          <w:szCs w:val="24"/>
        </w:rPr>
        <w:t>4</w:t>
      </w:r>
      <w:r w:rsidR="00885C03" w:rsidRPr="003654A6">
        <w:rPr>
          <w:rFonts w:ascii="Arial" w:hAnsi="Arial" w:cs="Arial"/>
          <w:sz w:val="24"/>
          <w:szCs w:val="24"/>
        </w:rPr>
        <w:t xml:space="preserve">. </w:t>
      </w:r>
      <w:r w:rsidRPr="003654A6">
        <w:rPr>
          <w:rFonts w:ascii="Arial" w:hAnsi="Arial" w:cs="Arial"/>
          <w:sz w:val="24"/>
          <w:szCs w:val="24"/>
        </w:rPr>
        <w:t>Verspätete Anträge werden nicht behandelt.</w:t>
      </w:r>
    </w:p>
    <w:p w14:paraId="044C72B9" w14:textId="77777777" w:rsidR="0033488D" w:rsidRPr="003654A6" w:rsidRDefault="0033488D" w:rsidP="00C70E5D">
      <w:pPr>
        <w:jc w:val="both"/>
        <w:rPr>
          <w:rFonts w:ascii="Arial" w:hAnsi="Arial" w:cs="Arial"/>
          <w:sz w:val="24"/>
          <w:szCs w:val="24"/>
        </w:rPr>
      </w:pPr>
    </w:p>
    <w:p w14:paraId="03D9D424" w14:textId="77777777" w:rsidR="0033488D" w:rsidRPr="003654A6" w:rsidRDefault="0033488D" w:rsidP="00C70E5D">
      <w:pPr>
        <w:pStyle w:val="berschrift2"/>
        <w:spacing w:after="0"/>
      </w:pPr>
      <w:bookmarkStart w:id="26" w:name="_Toc297631642"/>
      <w:bookmarkStart w:id="27" w:name="_Toc304540596"/>
      <w:r w:rsidRPr="003654A6">
        <w:t xml:space="preserve">Art. </w:t>
      </w:r>
      <w:r w:rsidR="00C70E5D" w:rsidRPr="003654A6">
        <w:t>11</w:t>
      </w:r>
      <w:r w:rsidRPr="003654A6">
        <w:tab/>
        <w:t>Stimmrecht</w:t>
      </w:r>
      <w:bookmarkEnd w:id="26"/>
      <w:bookmarkEnd w:id="27"/>
    </w:p>
    <w:p w14:paraId="56AC0DA4" w14:textId="77777777" w:rsidR="0033488D" w:rsidRPr="003654A6" w:rsidRDefault="0033488D" w:rsidP="00C70E5D">
      <w:pPr>
        <w:jc w:val="both"/>
        <w:rPr>
          <w:rFonts w:ascii="Arial" w:hAnsi="Arial" w:cs="Arial"/>
          <w:sz w:val="24"/>
          <w:szCs w:val="24"/>
        </w:rPr>
      </w:pPr>
      <w:r w:rsidRPr="003654A6">
        <w:rPr>
          <w:rFonts w:ascii="Arial" w:hAnsi="Arial" w:cs="Arial"/>
          <w:sz w:val="24"/>
          <w:szCs w:val="24"/>
        </w:rPr>
        <w:t>Stimmberechtigt an der Generalversammlung sind die Aktivmitglieder.</w:t>
      </w:r>
    </w:p>
    <w:p w14:paraId="21943EFF" w14:textId="3703BEFF" w:rsidR="0033488D" w:rsidRPr="003654A6" w:rsidRDefault="003654A6" w:rsidP="00C70E5D">
      <w:pPr>
        <w:spacing w:after="120"/>
        <w:jc w:val="both"/>
        <w:rPr>
          <w:rFonts w:ascii="Arial" w:hAnsi="Arial" w:cs="Arial"/>
          <w:sz w:val="24"/>
          <w:szCs w:val="24"/>
        </w:rPr>
      </w:pPr>
      <w:r>
        <w:rPr>
          <w:rFonts w:ascii="Arial" w:hAnsi="Arial" w:cs="Arial"/>
          <w:sz w:val="24"/>
          <w:szCs w:val="24"/>
        </w:rPr>
        <w:br w:type="page"/>
      </w:r>
    </w:p>
    <w:p w14:paraId="4F417E20" w14:textId="77777777" w:rsidR="0033488D" w:rsidRPr="003654A6" w:rsidRDefault="0033488D" w:rsidP="00C70E5D">
      <w:pPr>
        <w:pStyle w:val="berschrift2"/>
        <w:spacing w:after="0"/>
      </w:pPr>
      <w:bookmarkStart w:id="28" w:name="_Toc297631646"/>
      <w:bookmarkStart w:id="29" w:name="_Toc304540597"/>
      <w:r w:rsidRPr="003654A6">
        <w:lastRenderedPageBreak/>
        <w:t>Art. 1</w:t>
      </w:r>
      <w:r w:rsidR="00C70E5D" w:rsidRPr="003654A6">
        <w:t>2</w:t>
      </w:r>
      <w:r w:rsidRPr="003654A6">
        <w:tab/>
        <w:t>Beschlussfassung</w:t>
      </w:r>
      <w:bookmarkEnd w:id="28"/>
      <w:bookmarkEnd w:id="29"/>
    </w:p>
    <w:p w14:paraId="1E906207" w14:textId="77777777" w:rsidR="0033488D" w:rsidRPr="003654A6" w:rsidRDefault="0033488D" w:rsidP="00C70E5D">
      <w:pPr>
        <w:widowControl/>
        <w:autoSpaceDE w:val="0"/>
        <w:autoSpaceDN w:val="0"/>
        <w:adjustRightInd w:val="0"/>
        <w:rPr>
          <w:rFonts w:ascii="Arial" w:hAnsi="Arial" w:cs="Arial"/>
          <w:sz w:val="24"/>
          <w:szCs w:val="24"/>
          <w:lang w:val="de-DE"/>
        </w:rPr>
      </w:pPr>
      <w:r w:rsidRPr="003654A6">
        <w:rPr>
          <w:rFonts w:ascii="Arial" w:hAnsi="Arial" w:cs="Arial"/>
          <w:sz w:val="24"/>
          <w:szCs w:val="24"/>
          <w:vertAlign w:val="superscript"/>
        </w:rPr>
        <w:t>1</w:t>
      </w:r>
      <w:r w:rsidRPr="003654A6">
        <w:rPr>
          <w:rFonts w:ascii="Arial" w:hAnsi="Arial" w:cs="Arial"/>
          <w:sz w:val="24"/>
          <w:szCs w:val="24"/>
          <w:lang w:val="de-DE"/>
        </w:rPr>
        <w:t xml:space="preserve"> Für gültige Beschlüsse ist die Mehrheit der abgegebenen Stimmen ohne Enthaltungen erforderlich. Stimmengleichheit bedeutet Ablehnung. Bei Wahlen entscheidet im ersten Wahlgang das absolute Mehr, im zweiten Wahlgang das einfache</w:t>
      </w:r>
      <w:r w:rsidR="001129C2" w:rsidRPr="003654A6">
        <w:rPr>
          <w:rFonts w:ascii="Arial" w:hAnsi="Arial" w:cs="Arial"/>
          <w:sz w:val="24"/>
          <w:szCs w:val="24"/>
          <w:lang w:val="de-DE"/>
        </w:rPr>
        <w:t xml:space="preserve"> </w:t>
      </w:r>
      <w:r w:rsidRPr="003654A6">
        <w:rPr>
          <w:rFonts w:ascii="Arial" w:hAnsi="Arial" w:cs="Arial"/>
          <w:sz w:val="24"/>
          <w:szCs w:val="24"/>
          <w:lang w:val="de-DE"/>
        </w:rPr>
        <w:t>Mehr. Für eine Statutenrevision ist die Zustimmung von 2/3 der anwesenden Mitglieder erforderlich. Über die Verhandlungen der Generalversammlung ist ein Protokoll zu führen.</w:t>
      </w:r>
    </w:p>
    <w:p w14:paraId="240D5633" w14:textId="77777777" w:rsidR="0033488D" w:rsidRPr="003654A6" w:rsidRDefault="0033488D" w:rsidP="00C70E5D">
      <w:pPr>
        <w:spacing w:after="120"/>
        <w:jc w:val="both"/>
        <w:rPr>
          <w:rFonts w:ascii="Arial" w:hAnsi="Arial" w:cs="Arial"/>
          <w:sz w:val="24"/>
          <w:szCs w:val="24"/>
          <w:lang w:val="de-DE"/>
        </w:rPr>
      </w:pPr>
    </w:p>
    <w:p w14:paraId="2EB0AA16" w14:textId="77777777" w:rsidR="009B64D9" w:rsidRPr="003654A6" w:rsidRDefault="009B64D9" w:rsidP="00C70E5D">
      <w:pPr>
        <w:pStyle w:val="berschrift2"/>
        <w:spacing w:after="0"/>
      </w:pPr>
      <w:bookmarkStart w:id="30" w:name="_Toc297631650"/>
      <w:bookmarkStart w:id="31" w:name="_Toc304540598"/>
      <w:r w:rsidRPr="003654A6">
        <w:t>Art. 1</w:t>
      </w:r>
      <w:r w:rsidR="00C70E5D" w:rsidRPr="003654A6">
        <w:t>3</w:t>
      </w:r>
      <w:r w:rsidRPr="003654A6">
        <w:tab/>
        <w:t>Aufgaben</w:t>
      </w:r>
      <w:bookmarkEnd w:id="30"/>
      <w:bookmarkEnd w:id="31"/>
    </w:p>
    <w:p w14:paraId="4A79D360" w14:textId="77777777" w:rsidR="009B64D9" w:rsidRPr="003654A6" w:rsidRDefault="009B64D9" w:rsidP="00C70E5D">
      <w:pPr>
        <w:jc w:val="both"/>
        <w:rPr>
          <w:rFonts w:ascii="Arial" w:hAnsi="Arial" w:cs="Arial"/>
          <w:sz w:val="24"/>
          <w:szCs w:val="24"/>
        </w:rPr>
      </w:pPr>
      <w:r w:rsidRPr="003654A6">
        <w:rPr>
          <w:rFonts w:ascii="Arial" w:hAnsi="Arial" w:cs="Arial"/>
          <w:sz w:val="24"/>
          <w:szCs w:val="24"/>
        </w:rPr>
        <w:t>Die ordentlichen Geschäfte der Generalversammlung sind:</w:t>
      </w:r>
    </w:p>
    <w:p w14:paraId="3EAEEB5B" w14:textId="77777777" w:rsidR="009B64D9" w:rsidRPr="003654A6" w:rsidRDefault="009B64D9" w:rsidP="00C70E5D">
      <w:pPr>
        <w:widowControl/>
        <w:numPr>
          <w:ilvl w:val="0"/>
          <w:numId w:val="17"/>
        </w:numPr>
        <w:tabs>
          <w:tab w:val="num" w:pos="600"/>
        </w:tabs>
        <w:snapToGrid w:val="0"/>
        <w:ind w:left="600" w:hanging="600"/>
        <w:jc w:val="both"/>
        <w:rPr>
          <w:rFonts w:ascii="Arial" w:hAnsi="Arial" w:cs="Arial"/>
          <w:sz w:val="24"/>
          <w:szCs w:val="24"/>
        </w:rPr>
      </w:pPr>
      <w:r w:rsidRPr="003654A6">
        <w:rPr>
          <w:rFonts w:ascii="Arial" w:hAnsi="Arial" w:cs="Arial"/>
          <w:sz w:val="24"/>
          <w:szCs w:val="24"/>
        </w:rPr>
        <w:t>Wahl de</w:t>
      </w:r>
      <w:r w:rsidR="003F13C3" w:rsidRPr="003654A6">
        <w:rPr>
          <w:rFonts w:ascii="Arial" w:hAnsi="Arial" w:cs="Arial"/>
          <w:sz w:val="24"/>
          <w:szCs w:val="24"/>
        </w:rPr>
        <w:t>r</w:t>
      </w:r>
      <w:r w:rsidRPr="003654A6">
        <w:rPr>
          <w:rFonts w:ascii="Arial" w:hAnsi="Arial" w:cs="Arial"/>
          <w:sz w:val="24"/>
          <w:szCs w:val="24"/>
        </w:rPr>
        <w:t xml:space="preserve"> Stimmenzähler</w:t>
      </w:r>
      <w:r w:rsidR="003F13C3" w:rsidRPr="003654A6">
        <w:rPr>
          <w:rFonts w:ascii="Arial" w:hAnsi="Arial" w:cs="Arial"/>
          <w:sz w:val="24"/>
          <w:szCs w:val="24"/>
        </w:rPr>
        <w:t xml:space="preserve"> / Stimmenzählerinnen</w:t>
      </w:r>
      <w:r w:rsidRPr="003654A6">
        <w:rPr>
          <w:rFonts w:ascii="Arial" w:hAnsi="Arial" w:cs="Arial"/>
          <w:sz w:val="24"/>
          <w:szCs w:val="24"/>
        </w:rPr>
        <w:t>. Die Protokollführung wird vom Vorstand bestimmt.</w:t>
      </w:r>
    </w:p>
    <w:p w14:paraId="5787E7F6" w14:textId="77777777" w:rsidR="009B64D9" w:rsidRPr="003654A6" w:rsidRDefault="009B64D9" w:rsidP="00C70E5D">
      <w:pPr>
        <w:widowControl/>
        <w:numPr>
          <w:ilvl w:val="0"/>
          <w:numId w:val="17"/>
        </w:numPr>
        <w:tabs>
          <w:tab w:val="num" w:pos="600"/>
        </w:tabs>
        <w:snapToGrid w:val="0"/>
        <w:ind w:left="600" w:hanging="600"/>
        <w:jc w:val="both"/>
        <w:rPr>
          <w:rFonts w:ascii="Arial" w:hAnsi="Arial" w:cs="Arial"/>
          <w:sz w:val="24"/>
          <w:szCs w:val="24"/>
        </w:rPr>
      </w:pPr>
      <w:r w:rsidRPr="003654A6">
        <w:rPr>
          <w:rFonts w:ascii="Arial" w:hAnsi="Arial" w:cs="Arial"/>
          <w:sz w:val="24"/>
          <w:szCs w:val="24"/>
        </w:rPr>
        <w:t>Genehmigung des Protokolls der letzten Generalversammlung</w:t>
      </w:r>
    </w:p>
    <w:p w14:paraId="13DAA368" w14:textId="77777777" w:rsidR="009B64D9" w:rsidRPr="003654A6" w:rsidRDefault="009B64D9" w:rsidP="00C70E5D">
      <w:pPr>
        <w:widowControl/>
        <w:numPr>
          <w:ilvl w:val="0"/>
          <w:numId w:val="17"/>
        </w:numPr>
        <w:tabs>
          <w:tab w:val="num" w:pos="600"/>
        </w:tabs>
        <w:snapToGrid w:val="0"/>
        <w:ind w:left="600" w:hanging="600"/>
        <w:jc w:val="both"/>
        <w:rPr>
          <w:rFonts w:ascii="Arial" w:hAnsi="Arial" w:cs="Arial"/>
          <w:sz w:val="24"/>
          <w:szCs w:val="24"/>
        </w:rPr>
      </w:pPr>
      <w:r w:rsidRPr="003654A6">
        <w:rPr>
          <w:rFonts w:ascii="Arial" w:hAnsi="Arial" w:cs="Arial"/>
          <w:sz w:val="24"/>
          <w:szCs w:val="24"/>
        </w:rPr>
        <w:t>Abnahme des Jahresberichtes</w:t>
      </w:r>
    </w:p>
    <w:p w14:paraId="45BB9ADB" w14:textId="77777777" w:rsidR="009B64D9" w:rsidRPr="003654A6" w:rsidRDefault="00127C60" w:rsidP="00C70E5D">
      <w:pPr>
        <w:widowControl/>
        <w:numPr>
          <w:ilvl w:val="0"/>
          <w:numId w:val="17"/>
        </w:numPr>
        <w:tabs>
          <w:tab w:val="num" w:pos="600"/>
        </w:tabs>
        <w:snapToGrid w:val="0"/>
        <w:ind w:left="600" w:hanging="600"/>
        <w:jc w:val="both"/>
        <w:rPr>
          <w:rFonts w:ascii="Arial" w:hAnsi="Arial" w:cs="Arial"/>
          <w:sz w:val="24"/>
          <w:szCs w:val="24"/>
        </w:rPr>
      </w:pPr>
      <w:r w:rsidRPr="003654A6">
        <w:rPr>
          <w:rFonts w:ascii="Arial" w:hAnsi="Arial" w:cs="Arial"/>
          <w:sz w:val="24"/>
          <w:szCs w:val="24"/>
        </w:rPr>
        <w:t>Vorlage</w:t>
      </w:r>
      <w:r w:rsidR="009B64D9" w:rsidRPr="003654A6">
        <w:rPr>
          <w:rFonts w:ascii="Arial" w:hAnsi="Arial" w:cs="Arial"/>
          <w:sz w:val="24"/>
          <w:szCs w:val="24"/>
        </w:rPr>
        <w:t xml:space="preserve"> der Jahresrechnung</w:t>
      </w:r>
    </w:p>
    <w:p w14:paraId="4930A7BD" w14:textId="77777777" w:rsidR="009B64D9" w:rsidRPr="003654A6" w:rsidRDefault="009B64D9" w:rsidP="00C70E5D">
      <w:pPr>
        <w:widowControl/>
        <w:numPr>
          <w:ilvl w:val="0"/>
          <w:numId w:val="17"/>
        </w:numPr>
        <w:tabs>
          <w:tab w:val="num" w:pos="600"/>
        </w:tabs>
        <w:snapToGrid w:val="0"/>
        <w:ind w:left="600" w:hanging="600"/>
        <w:jc w:val="both"/>
        <w:rPr>
          <w:rFonts w:ascii="Arial" w:hAnsi="Arial" w:cs="Arial"/>
          <w:sz w:val="24"/>
          <w:szCs w:val="24"/>
        </w:rPr>
      </w:pPr>
      <w:r w:rsidRPr="003654A6">
        <w:rPr>
          <w:rFonts w:ascii="Arial" w:hAnsi="Arial" w:cs="Arial"/>
          <w:sz w:val="24"/>
          <w:szCs w:val="24"/>
        </w:rPr>
        <w:t>Bericht und Antrag der Revisionsstelle</w:t>
      </w:r>
    </w:p>
    <w:p w14:paraId="6A9FD1E1" w14:textId="77777777" w:rsidR="009B64D9" w:rsidRPr="003654A6" w:rsidRDefault="00127C60" w:rsidP="00C70E5D">
      <w:pPr>
        <w:widowControl/>
        <w:numPr>
          <w:ilvl w:val="0"/>
          <w:numId w:val="17"/>
        </w:numPr>
        <w:tabs>
          <w:tab w:val="num" w:pos="600"/>
        </w:tabs>
        <w:snapToGrid w:val="0"/>
        <w:ind w:left="600" w:hanging="600"/>
        <w:jc w:val="both"/>
        <w:rPr>
          <w:rFonts w:ascii="Arial" w:hAnsi="Arial" w:cs="Arial"/>
          <w:sz w:val="24"/>
          <w:szCs w:val="24"/>
        </w:rPr>
      </w:pPr>
      <w:r w:rsidRPr="003654A6">
        <w:rPr>
          <w:rFonts w:ascii="Arial" w:hAnsi="Arial" w:cs="Arial"/>
          <w:sz w:val="24"/>
          <w:szCs w:val="24"/>
        </w:rPr>
        <w:t xml:space="preserve">Genehmigung der Jahresrechnung und </w:t>
      </w:r>
      <w:r w:rsidR="002F2EFE" w:rsidRPr="003654A6">
        <w:rPr>
          <w:rFonts w:ascii="Arial" w:hAnsi="Arial" w:cs="Arial"/>
          <w:sz w:val="24"/>
          <w:szCs w:val="24"/>
        </w:rPr>
        <w:t>Entlastung des Vorstandes</w:t>
      </w:r>
    </w:p>
    <w:p w14:paraId="104384E0" w14:textId="77777777" w:rsidR="009B64D9" w:rsidRPr="003654A6" w:rsidRDefault="009B64D9" w:rsidP="00C70E5D">
      <w:pPr>
        <w:numPr>
          <w:ilvl w:val="0"/>
          <w:numId w:val="17"/>
        </w:numPr>
        <w:ind w:left="600" w:hanging="600"/>
        <w:jc w:val="both"/>
        <w:rPr>
          <w:rFonts w:ascii="Arial" w:hAnsi="Arial" w:cs="Arial"/>
          <w:sz w:val="24"/>
          <w:szCs w:val="24"/>
        </w:rPr>
      </w:pPr>
      <w:r w:rsidRPr="003654A6">
        <w:rPr>
          <w:rFonts w:ascii="Arial" w:hAnsi="Arial" w:cs="Arial"/>
          <w:sz w:val="24"/>
          <w:szCs w:val="24"/>
        </w:rPr>
        <w:t>Wahlen</w:t>
      </w:r>
    </w:p>
    <w:p w14:paraId="094D3A94" w14:textId="77777777" w:rsidR="009B64D9" w:rsidRPr="003654A6" w:rsidRDefault="009B64D9" w:rsidP="00C70E5D">
      <w:pPr>
        <w:widowControl/>
        <w:numPr>
          <w:ilvl w:val="0"/>
          <w:numId w:val="18"/>
        </w:numPr>
        <w:tabs>
          <w:tab w:val="clear" w:pos="360"/>
          <w:tab w:val="num" w:pos="720"/>
          <w:tab w:val="num" w:pos="1200"/>
        </w:tabs>
        <w:snapToGrid w:val="0"/>
        <w:ind w:left="1200" w:hanging="600"/>
        <w:jc w:val="both"/>
        <w:rPr>
          <w:rFonts w:ascii="Arial" w:hAnsi="Arial" w:cs="Arial"/>
          <w:sz w:val="24"/>
          <w:szCs w:val="24"/>
        </w:rPr>
      </w:pPr>
      <w:r w:rsidRPr="003654A6">
        <w:rPr>
          <w:rFonts w:ascii="Arial" w:hAnsi="Arial" w:cs="Arial"/>
          <w:sz w:val="24"/>
          <w:szCs w:val="24"/>
        </w:rPr>
        <w:t>des Vorstandes alle zwei Jahre, wovon Präsident</w:t>
      </w:r>
      <w:r w:rsidR="003F13C3" w:rsidRPr="003654A6">
        <w:rPr>
          <w:rFonts w:ascii="Arial" w:hAnsi="Arial" w:cs="Arial"/>
          <w:sz w:val="24"/>
          <w:szCs w:val="24"/>
        </w:rPr>
        <w:t xml:space="preserve"> / Präsidentin</w:t>
      </w:r>
      <w:r w:rsidRPr="003654A6">
        <w:rPr>
          <w:rFonts w:ascii="Arial" w:hAnsi="Arial" w:cs="Arial"/>
          <w:sz w:val="24"/>
          <w:szCs w:val="24"/>
        </w:rPr>
        <w:t>, Vizepräsident</w:t>
      </w:r>
      <w:r w:rsidR="003F13C3" w:rsidRPr="003654A6">
        <w:rPr>
          <w:rFonts w:ascii="Arial" w:hAnsi="Arial" w:cs="Arial"/>
          <w:sz w:val="24"/>
          <w:szCs w:val="24"/>
        </w:rPr>
        <w:t xml:space="preserve"> / Vizepräsidentin</w:t>
      </w:r>
      <w:r w:rsidRPr="003654A6">
        <w:rPr>
          <w:rFonts w:ascii="Arial" w:hAnsi="Arial" w:cs="Arial"/>
          <w:sz w:val="24"/>
          <w:szCs w:val="24"/>
        </w:rPr>
        <w:t xml:space="preserve"> </w:t>
      </w:r>
      <w:r w:rsidR="00AF79A0" w:rsidRPr="003654A6">
        <w:rPr>
          <w:rFonts w:ascii="Arial" w:hAnsi="Arial" w:cs="Arial"/>
          <w:sz w:val="24"/>
          <w:szCs w:val="24"/>
        </w:rPr>
        <w:t xml:space="preserve">und allfällige Vertreter / Vertreterin der Jugendgruppe </w:t>
      </w:r>
      <w:r w:rsidRPr="003654A6">
        <w:rPr>
          <w:rFonts w:ascii="Arial" w:hAnsi="Arial" w:cs="Arial"/>
          <w:sz w:val="24"/>
          <w:szCs w:val="24"/>
        </w:rPr>
        <w:t>namentlich gewählt werden.</w:t>
      </w:r>
    </w:p>
    <w:p w14:paraId="72CCF1E4" w14:textId="77777777" w:rsidR="009B64D9" w:rsidRPr="003654A6" w:rsidRDefault="009B64D9" w:rsidP="00C70E5D">
      <w:pPr>
        <w:widowControl/>
        <w:numPr>
          <w:ilvl w:val="0"/>
          <w:numId w:val="18"/>
        </w:numPr>
        <w:tabs>
          <w:tab w:val="clear" w:pos="360"/>
          <w:tab w:val="num" w:pos="720"/>
          <w:tab w:val="num" w:pos="1200"/>
        </w:tabs>
        <w:snapToGrid w:val="0"/>
        <w:ind w:left="1200" w:hanging="600"/>
        <w:jc w:val="both"/>
        <w:rPr>
          <w:rFonts w:ascii="Arial" w:hAnsi="Arial" w:cs="Arial"/>
          <w:sz w:val="24"/>
          <w:szCs w:val="24"/>
        </w:rPr>
      </w:pPr>
      <w:r w:rsidRPr="003654A6">
        <w:rPr>
          <w:rFonts w:ascii="Arial" w:hAnsi="Arial" w:cs="Arial"/>
          <w:sz w:val="24"/>
          <w:szCs w:val="24"/>
        </w:rPr>
        <w:t>der Revisionsstelle alle zwei Jahre.</w:t>
      </w:r>
    </w:p>
    <w:p w14:paraId="3B68A586" w14:textId="77777777" w:rsidR="009B64D9" w:rsidRPr="003654A6" w:rsidRDefault="009B64D9" w:rsidP="00C70E5D">
      <w:pPr>
        <w:widowControl/>
        <w:numPr>
          <w:ilvl w:val="0"/>
          <w:numId w:val="18"/>
        </w:numPr>
        <w:tabs>
          <w:tab w:val="clear" w:pos="360"/>
          <w:tab w:val="num" w:pos="720"/>
          <w:tab w:val="num" w:pos="1200"/>
        </w:tabs>
        <w:snapToGrid w:val="0"/>
        <w:ind w:left="1200" w:hanging="600"/>
        <w:jc w:val="both"/>
        <w:rPr>
          <w:rFonts w:ascii="Arial" w:hAnsi="Arial" w:cs="Arial"/>
          <w:sz w:val="24"/>
          <w:szCs w:val="24"/>
        </w:rPr>
      </w:pPr>
      <w:r w:rsidRPr="003654A6">
        <w:rPr>
          <w:rFonts w:ascii="Arial" w:hAnsi="Arial" w:cs="Arial"/>
          <w:sz w:val="24"/>
          <w:szCs w:val="24"/>
        </w:rPr>
        <w:t>der Delegierten und der Ersatzdelegierten für</w:t>
      </w:r>
      <w:r w:rsidR="002F2EFE" w:rsidRPr="003654A6">
        <w:rPr>
          <w:rFonts w:ascii="Arial" w:hAnsi="Arial" w:cs="Arial"/>
          <w:sz w:val="24"/>
          <w:szCs w:val="24"/>
        </w:rPr>
        <w:t xml:space="preserve"> die Delegiertenversammlung von Procap Schweiz.</w:t>
      </w:r>
    </w:p>
    <w:p w14:paraId="38A2DC86" w14:textId="77777777" w:rsidR="009B64D9" w:rsidRPr="003654A6" w:rsidRDefault="009B64D9" w:rsidP="00C70E5D">
      <w:pPr>
        <w:widowControl/>
        <w:numPr>
          <w:ilvl w:val="0"/>
          <w:numId w:val="18"/>
        </w:numPr>
        <w:tabs>
          <w:tab w:val="clear" w:pos="360"/>
          <w:tab w:val="num" w:pos="720"/>
          <w:tab w:val="num" w:pos="1200"/>
        </w:tabs>
        <w:snapToGrid w:val="0"/>
        <w:ind w:left="1200" w:hanging="600"/>
        <w:jc w:val="both"/>
        <w:rPr>
          <w:rFonts w:ascii="Arial" w:hAnsi="Arial" w:cs="Arial"/>
          <w:sz w:val="24"/>
          <w:szCs w:val="24"/>
        </w:rPr>
      </w:pPr>
      <w:r w:rsidRPr="003654A6">
        <w:rPr>
          <w:rFonts w:ascii="Arial" w:hAnsi="Arial" w:cs="Arial"/>
          <w:sz w:val="24"/>
          <w:szCs w:val="24"/>
        </w:rPr>
        <w:t>der Beschwerdekommission alle zwei Jahre.</w:t>
      </w:r>
    </w:p>
    <w:p w14:paraId="5AF2C829" w14:textId="77777777" w:rsidR="003F13C3" w:rsidRPr="003654A6" w:rsidRDefault="00F1048E" w:rsidP="00C70E5D">
      <w:pPr>
        <w:widowControl/>
        <w:numPr>
          <w:ilvl w:val="0"/>
          <w:numId w:val="17"/>
        </w:numPr>
        <w:tabs>
          <w:tab w:val="num" w:pos="600"/>
        </w:tabs>
        <w:snapToGrid w:val="0"/>
        <w:ind w:left="600" w:hanging="600"/>
        <w:jc w:val="both"/>
        <w:rPr>
          <w:rFonts w:ascii="Arial" w:hAnsi="Arial" w:cs="Arial"/>
          <w:sz w:val="24"/>
          <w:szCs w:val="24"/>
        </w:rPr>
      </w:pPr>
      <w:r w:rsidRPr="003654A6">
        <w:rPr>
          <w:rFonts w:ascii="Arial" w:hAnsi="Arial" w:cs="Arial"/>
          <w:sz w:val="24"/>
          <w:szCs w:val="24"/>
        </w:rPr>
        <w:t>Anträge von Mitgliedern, des Vorstandes und Procap Schweiz.</w:t>
      </w:r>
    </w:p>
    <w:p w14:paraId="2EF5B1AD" w14:textId="77777777" w:rsidR="009B64D9" w:rsidRPr="003654A6" w:rsidRDefault="009B64D9" w:rsidP="00C70E5D">
      <w:pPr>
        <w:widowControl/>
        <w:numPr>
          <w:ilvl w:val="0"/>
          <w:numId w:val="17"/>
        </w:numPr>
        <w:tabs>
          <w:tab w:val="num" w:pos="600"/>
        </w:tabs>
        <w:snapToGrid w:val="0"/>
        <w:ind w:left="600" w:hanging="600"/>
        <w:jc w:val="both"/>
        <w:rPr>
          <w:rFonts w:ascii="Arial" w:hAnsi="Arial" w:cs="Arial"/>
          <w:sz w:val="24"/>
          <w:szCs w:val="24"/>
        </w:rPr>
      </w:pPr>
      <w:r w:rsidRPr="003654A6">
        <w:rPr>
          <w:rFonts w:ascii="Arial" w:hAnsi="Arial" w:cs="Arial"/>
          <w:sz w:val="24"/>
          <w:szCs w:val="24"/>
        </w:rPr>
        <w:t>Festsetzung der Aktiv-, Passiv- und Solidarmitgliederbeiträge und eventueller Extrabeiträge</w:t>
      </w:r>
    </w:p>
    <w:p w14:paraId="22ADF917" w14:textId="77777777" w:rsidR="009B64D9" w:rsidRPr="003654A6" w:rsidRDefault="009B64D9" w:rsidP="00C70E5D">
      <w:pPr>
        <w:widowControl/>
        <w:numPr>
          <w:ilvl w:val="0"/>
          <w:numId w:val="17"/>
        </w:numPr>
        <w:tabs>
          <w:tab w:val="num" w:pos="600"/>
        </w:tabs>
        <w:snapToGrid w:val="0"/>
        <w:ind w:left="600" w:hanging="600"/>
        <w:jc w:val="both"/>
        <w:rPr>
          <w:rFonts w:ascii="Arial" w:hAnsi="Arial" w:cs="Arial"/>
          <w:sz w:val="24"/>
          <w:szCs w:val="24"/>
        </w:rPr>
      </w:pPr>
      <w:r w:rsidRPr="003654A6">
        <w:rPr>
          <w:rFonts w:ascii="Arial" w:hAnsi="Arial" w:cs="Arial"/>
          <w:sz w:val="24"/>
          <w:szCs w:val="24"/>
        </w:rPr>
        <w:t>Statutenänderungen</w:t>
      </w:r>
    </w:p>
    <w:p w14:paraId="0739A686" w14:textId="77777777" w:rsidR="009B64D9" w:rsidRPr="003654A6" w:rsidRDefault="009B64D9" w:rsidP="00C70E5D">
      <w:pPr>
        <w:widowControl/>
        <w:numPr>
          <w:ilvl w:val="0"/>
          <w:numId w:val="17"/>
        </w:numPr>
        <w:tabs>
          <w:tab w:val="num" w:pos="600"/>
        </w:tabs>
        <w:snapToGrid w:val="0"/>
        <w:ind w:left="600" w:hanging="600"/>
        <w:jc w:val="both"/>
        <w:rPr>
          <w:rFonts w:ascii="Arial" w:hAnsi="Arial" w:cs="Arial"/>
          <w:sz w:val="24"/>
          <w:szCs w:val="24"/>
        </w:rPr>
      </w:pPr>
      <w:r w:rsidRPr="003654A6">
        <w:rPr>
          <w:rFonts w:ascii="Arial" w:hAnsi="Arial" w:cs="Arial"/>
          <w:sz w:val="24"/>
          <w:szCs w:val="24"/>
        </w:rPr>
        <w:t>Verschiedenes</w:t>
      </w:r>
    </w:p>
    <w:p w14:paraId="49B61AE0" w14:textId="77777777" w:rsidR="009B64D9" w:rsidRPr="003654A6" w:rsidRDefault="009B64D9" w:rsidP="00C70E5D">
      <w:pPr>
        <w:spacing w:after="120"/>
        <w:jc w:val="both"/>
        <w:rPr>
          <w:rFonts w:ascii="Arial" w:hAnsi="Arial" w:cs="Arial"/>
          <w:sz w:val="24"/>
          <w:szCs w:val="24"/>
        </w:rPr>
      </w:pPr>
    </w:p>
    <w:p w14:paraId="6A31E60E" w14:textId="77777777" w:rsidR="009B64D9" w:rsidRPr="003654A6" w:rsidRDefault="009B64D9" w:rsidP="00C70E5D">
      <w:pPr>
        <w:pStyle w:val="berschrift2"/>
        <w:spacing w:after="0"/>
      </w:pPr>
      <w:bookmarkStart w:id="32" w:name="_Toc297631654"/>
      <w:bookmarkStart w:id="33" w:name="_Toc304540599"/>
      <w:r w:rsidRPr="003654A6">
        <w:t>Art. 1</w:t>
      </w:r>
      <w:r w:rsidR="00C70E5D" w:rsidRPr="003654A6">
        <w:t>4</w:t>
      </w:r>
      <w:r w:rsidRPr="003654A6">
        <w:tab/>
        <w:t>Ausserordentliche Generalversammlung</w:t>
      </w:r>
      <w:bookmarkEnd w:id="32"/>
      <w:bookmarkEnd w:id="33"/>
    </w:p>
    <w:p w14:paraId="17538965" w14:textId="77777777" w:rsidR="009B64D9" w:rsidRPr="003654A6" w:rsidRDefault="009B64D9" w:rsidP="00C70E5D">
      <w:pPr>
        <w:jc w:val="both"/>
        <w:rPr>
          <w:rFonts w:ascii="Arial" w:hAnsi="Arial" w:cs="Arial"/>
          <w:sz w:val="24"/>
          <w:szCs w:val="24"/>
        </w:rPr>
      </w:pPr>
      <w:r w:rsidRPr="003654A6">
        <w:rPr>
          <w:rFonts w:ascii="Arial" w:hAnsi="Arial" w:cs="Arial"/>
          <w:sz w:val="24"/>
          <w:szCs w:val="24"/>
        </w:rPr>
        <w:t xml:space="preserve">Eine ausserordentliche Generalversammlung ist auf schriftlichen Antrag von mindestens einem </w:t>
      </w:r>
      <w:r w:rsidR="004B3887" w:rsidRPr="003654A6">
        <w:rPr>
          <w:rFonts w:ascii="Arial" w:hAnsi="Arial" w:cs="Arial"/>
          <w:sz w:val="24"/>
          <w:szCs w:val="24"/>
        </w:rPr>
        <w:t>Drittel der Vorstandsmitglieder</w:t>
      </w:r>
      <w:r w:rsidRPr="003654A6">
        <w:rPr>
          <w:rFonts w:ascii="Arial" w:hAnsi="Arial" w:cs="Arial"/>
          <w:sz w:val="24"/>
          <w:szCs w:val="24"/>
        </w:rPr>
        <w:t xml:space="preserve">, </w:t>
      </w:r>
      <w:r w:rsidR="002F2EFE" w:rsidRPr="003654A6">
        <w:rPr>
          <w:rFonts w:ascii="Arial" w:hAnsi="Arial" w:cs="Arial"/>
          <w:sz w:val="24"/>
          <w:szCs w:val="24"/>
        </w:rPr>
        <w:t>mindestens</w:t>
      </w:r>
      <w:r w:rsidRPr="003654A6">
        <w:rPr>
          <w:rFonts w:ascii="Arial" w:hAnsi="Arial" w:cs="Arial"/>
          <w:sz w:val="24"/>
          <w:szCs w:val="24"/>
        </w:rPr>
        <w:t xml:space="preserve"> einem Fünftel der </w:t>
      </w:r>
      <w:r w:rsidR="002F2EFE" w:rsidRPr="003654A6">
        <w:rPr>
          <w:rFonts w:ascii="Arial" w:hAnsi="Arial" w:cs="Arial"/>
          <w:sz w:val="24"/>
          <w:szCs w:val="24"/>
        </w:rPr>
        <w:t>Aktivm</w:t>
      </w:r>
      <w:r w:rsidRPr="003654A6">
        <w:rPr>
          <w:rFonts w:ascii="Arial" w:hAnsi="Arial" w:cs="Arial"/>
          <w:sz w:val="24"/>
          <w:szCs w:val="24"/>
        </w:rPr>
        <w:t>itglieder oder Procap Schweiz an den/die Präsidenten/ Präsidentin einzuberufen.</w:t>
      </w:r>
    </w:p>
    <w:p w14:paraId="7ACAA727" w14:textId="77777777" w:rsidR="00C70E5D" w:rsidRPr="003654A6" w:rsidRDefault="00C70E5D" w:rsidP="00C70E5D">
      <w:pPr>
        <w:spacing w:after="120"/>
        <w:jc w:val="both"/>
        <w:rPr>
          <w:rFonts w:ascii="Arial" w:hAnsi="Arial" w:cs="Arial"/>
          <w:sz w:val="24"/>
          <w:szCs w:val="24"/>
        </w:rPr>
      </w:pPr>
    </w:p>
    <w:p w14:paraId="4B7B7D9A" w14:textId="77777777" w:rsidR="009B64D9" w:rsidRPr="003654A6" w:rsidRDefault="009B64D9" w:rsidP="00F17D2A">
      <w:pPr>
        <w:pStyle w:val="berschrift3"/>
      </w:pPr>
      <w:bookmarkStart w:id="34" w:name="_Toc304540600"/>
      <w:r w:rsidRPr="003654A6">
        <w:t>B.</w:t>
      </w:r>
      <w:r w:rsidRPr="003654A6">
        <w:tab/>
        <w:t>Vorstand</w:t>
      </w:r>
      <w:bookmarkEnd w:id="34"/>
    </w:p>
    <w:p w14:paraId="5B8E4F4A" w14:textId="77777777" w:rsidR="009B64D9" w:rsidRPr="003654A6" w:rsidRDefault="009B64D9" w:rsidP="00C70E5D">
      <w:pPr>
        <w:pStyle w:val="berschrift2"/>
        <w:spacing w:after="0"/>
      </w:pPr>
      <w:bookmarkStart w:id="35" w:name="_Toc297631658"/>
      <w:bookmarkStart w:id="36" w:name="_Toc304540601"/>
      <w:r w:rsidRPr="003654A6">
        <w:t>Art. 1</w:t>
      </w:r>
      <w:r w:rsidR="00C70E5D" w:rsidRPr="003654A6">
        <w:t>5</w:t>
      </w:r>
      <w:r w:rsidRPr="003654A6">
        <w:tab/>
        <w:t>Zusammensetzung, Aufgaben und Kompetenzen</w:t>
      </w:r>
      <w:bookmarkEnd w:id="35"/>
      <w:bookmarkEnd w:id="36"/>
    </w:p>
    <w:p w14:paraId="7D84BB9F" w14:textId="77777777" w:rsidR="009B64D9" w:rsidRPr="003654A6" w:rsidRDefault="009B64D9" w:rsidP="00C70E5D">
      <w:pPr>
        <w:jc w:val="both"/>
        <w:rPr>
          <w:rFonts w:ascii="Arial" w:hAnsi="Arial" w:cs="Arial"/>
          <w:sz w:val="24"/>
          <w:szCs w:val="24"/>
        </w:rPr>
      </w:pPr>
      <w:r w:rsidRPr="003654A6">
        <w:rPr>
          <w:rFonts w:ascii="Arial" w:hAnsi="Arial" w:cs="Arial"/>
          <w:sz w:val="24"/>
          <w:szCs w:val="24"/>
          <w:vertAlign w:val="superscript"/>
        </w:rPr>
        <w:t>1</w:t>
      </w:r>
      <w:r w:rsidRPr="003654A6">
        <w:rPr>
          <w:rFonts w:ascii="Arial" w:hAnsi="Arial" w:cs="Arial"/>
          <w:sz w:val="24"/>
          <w:szCs w:val="24"/>
        </w:rPr>
        <w:t xml:space="preserve"> Der Vorstand setzt sich aus mindestens 7 Mitgliedern zusammen, deren Mehrheit </w:t>
      </w:r>
      <w:r w:rsidR="00127C60" w:rsidRPr="003654A6">
        <w:rPr>
          <w:rFonts w:ascii="Arial" w:hAnsi="Arial" w:cs="Arial"/>
          <w:sz w:val="24"/>
          <w:szCs w:val="24"/>
        </w:rPr>
        <w:t>Personen mit Behinderung sein müssen</w:t>
      </w:r>
      <w:r w:rsidRPr="003654A6">
        <w:rPr>
          <w:rFonts w:ascii="Arial" w:hAnsi="Arial" w:cs="Arial"/>
          <w:sz w:val="24"/>
          <w:szCs w:val="24"/>
        </w:rPr>
        <w:t xml:space="preserve">. Er schlägt der Generalversammlung Personen zur Wahl in den Vorstand vor. Er achtet dabei sowohl auf eine altersmässig als auch auf eine regional ausgewogene Zusammensetzung. </w:t>
      </w:r>
      <w:r w:rsidR="00CE4EB2" w:rsidRPr="003654A6">
        <w:rPr>
          <w:rFonts w:ascii="Arial" w:hAnsi="Arial" w:cs="Arial"/>
          <w:sz w:val="24"/>
          <w:szCs w:val="24"/>
        </w:rPr>
        <w:t>Besteht eine Jugendgruppe</w:t>
      </w:r>
      <w:r w:rsidR="00C953BD" w:rsidRPr="003654A6">
        <w:rPr>
          <w:rFonts w:ascii="Arial" w:hAnsi="Arial" w:cs="Arial"/>
          <w:sz w:val="24"/>
          <w:szCs w:val="24"/>
        </w:rPr>
        <w:t xml:space="preserve"> der Sektion</w:t>
      </w:r>
      <w:r w:rsidR="00CE4EB2" w:rsidRPr="003654A6">
        <w:rPr>
          <w:rFonts w:ascii="Arial" w:hAnsi="Arial" w:cs="Arial"/>
          <w:sz w:val="24"/>
          <w:szCs w:val="24"/>
        </w:rPr>
        <w:t xml:space="preserve">, kann eine Vertretung im Vorstand vorgesehen werden. </w:t>
      </w:r>
      <w:r w:rsidRPr="003654A6">
        <w:rPr>
          <w:rFonts w:ascii="Arial" w:hAnsi="Arial" w:cs="Arial"/>
          <w:sz w:val="24"/>
          <w:szCs w:val="24"/>
        </w:rPr>
        <w:t>Verwand</w:t>
      </w:r>
      <w:r w:rsidR="000471A8" w:rsidRPr="003654A6">
        <w:rPr>
          <w:rFonts w:ascii="Arial" w:hAnsi="Arial" w:cs="Arial"/>
          <w:sz w:val="24"/>
          <w:szCs w:val="24"/>
        </w:rPr>
        <w:t>t</w:t>
      </w:r>
      <w:r w:rsidRPr="003654A6">
        <w:rPr>
          <w:rFonts w:ascii="Arial" w:hAnsi="Arial" w:cs="Arial"/>
          <w:sz w:val="24"/>
          <w:szCs w:val="24"/>
        </w:rPr>
        <w:t>schaftliche Beziehungen zwischen Mitgliedern des Vorstandes oder zu der Geschäftsführung sind nicht erlaubt.</w:t>
      </w:r>
    </w:p>
    <w:p w14:paraId="681EB89F" w14:textId="77777777" w:rsidR="001129C2" w:rsidRPr="003654A6" w:rsidRDefault="001129C2" w:rsidP="00C70E5D">
      <w:pPr>
        <w:jc w:val="both"/>
        <w:rPr>
          <w:rFonts w:ascii="Arial" w:hAnsi="Arial" w:cs="Arial"/>
          <w:sz w:val="24"/>
          <w:szCs w:val="24"/>
        </w:rPr>
      </w:pPr>
    </w:p>
    <w:p w14:paraId="7D9DA152" w14:textId="77777777" w:rsidR="009B64D9" w:rsidRPr="003654A6" w:rsidRDefault="009B64D9" w:rsidP="00C70E5D">
      <w:pPr>
        <w:jc w:val="both"/>
        <w:rPr>
          <w:rFonts w:ascii="Arial" w:hAnsi="Arial" w:cs="Arial"/>
          <w:sz w:val="24"/>
          <w:szCs w:val="24"/>
        </w:rPr>
      </w:pPr>
      <w:r w:rsidRPr="003654A6">
        <w:rPr>
          <w:rFonts w:ascii="Arial" w:hAnsi="Arial" w:cs="Arial"/>
          <w:sz w:val="24"/>
          <w:szCs w:val="24"/>
          <w:vertAlign w:val="superscript"/>
        </w:rPr>
        <w:t>2</w:t>
      </w:r>
      <w:r w:rsidR="008B0211" w:rsidRPr="003654A6">
        <w:rPr>
          <w:rFonts w:ascii="Arial" w:hAnsi="Arial" w:cs="Arial"/>
          <w:sz w:val="24"/>
          <w:szCs w:val="24"/>
          <w:vertAlign w:val="superscript"/>
        </w:rPr>
        <w:t xml:space="preserve"> </w:t>
      </w:r>
      <w:r w:rsidRPr="003654A6">
        <w:rPr>
          <w:rFonts w:ascii="Arial" w:hAnsi="Arial" w:cs="Arial"/>
          <w:sz w:val="24"/>
          <w:szCs w:val="24"/>
        </w:rPr>
        <w:t xml:space="preserve">Bis auf die von der Generalversammlung namentlich zu wählenden Funktionen konstituiert sich der Vorstand selbst. Er kann zu den Vorstandssitzungen weitere Personen ohne Stimmrecht zuziehen. Der Vorstand leitet den Verein und ist insbesondere für </w:t>
      </w:r>
      <w:r w:rsidR="00127C60" w:rsidRPr="003654A6">
        <w:rPr>
          <w:rFonts w:ascii="Arial" w:hAnsi="Arial" w:cs="Arial"/>
          <w:sz w:val="24"/>
          <w:szCs w:val="24"/>
        </w:rPr>
        <w:t xml:space="preserve">die Planung und Strategie, </w:t>
      </w:r>
      <w:r w:rsidRPr="003654A6">
        <w:rPr>
          <w:rFonts w:ascii="Arial" w:hAnsi="Arial" w:cs="Arial"/>
          <w:sz w:val="24"/>
          <w:szCs w:val="24"/>
        </w:rPr>
        <w:t xml:space="preserve">das Rechnungswesen, für die Finanzplanung (Budget) und für die Finanzkontrolle verantwortlich. Er gewährleistet einen ordnungsgemässen, an den Bedürfnissen der </w:t>
      </w:r>
      <w:r w:rsidR="00127C60" w:rsidRPr="003654A6">
        <w:rPr>
          <w:rFonts w:ascii="Arial" w:hAnsi="Arial" w:cs="Arial"/>
          <w:sz w:val="24"/>
          <w:szCs w:val="24"/>
        </w:rPr>
        <w:t>Menschen mit Behinderung</w:t>
      </w:r>
      <w:r w:rsidRPr="003654A6">
        <w:rPr>
          <w:rFonts w:ascii="Arial" w:hAnsi="Arial" w:cs="Arial"/>
          <w:sz w:val="24"/>
          <w:szCs w:val="24"/>
        </w:rPr>
        <w:t xml:space="preserve"> orientierten Betrieb im Sinne der statutarischen Zweckbestimmung, der Planungsinstrumente von Procap St.Gallen-Appenzell sowie des Leitbildes, des Erscheinungsbildes und dem Unterleistungsvertrag von Procap Schweiz. Er kann die </w:t>
      </w:r>
      <w:r w:rsidRPr="003654A6">
        <w:rPr>
          <w:rFonts w:ascii="Arial" w:hAnsi="Arial" w:cs="Arial"/>
          <w:sz w:val="24"/>
          <w:szCs w:val="24"/>
        </w:rPr>
        <w:lastRenderedPageBreak/>
        <w:t>Geschäftsführung oder einzelne Teile an eine oder mehrere Personen übertragen. In diesem Falle erlässt er ein Geschäftsreglement.</w:t>
      </w:r>
    </w:p>
    <w:p w14:paraId="2342C6C5" w14:textId="77777777" w:rsidR="001129C2" w:rsidRPr="003654A6" w:rsidRDefault="001129C2" w:rsidP="00C70E5D">
      <w:pPr>
        <w:jc w:val="both"/>
        <w:rPr>
          <w:rFonts w:ascii="Arial" w:hAnsi="Arial" w:cs="Arial"/>
          <w:sz w:val="24"/>
          <w:szCs w:val="24"/>
        </w:rPr>
      </w:pPr>
    </w:p>
    <w:p w14:paraId="53D03055" w14:textId="77777777" w:rsidR="009B64D9" w:rsidRPr="003654A6" w:rsidRDefault="009B64D9" w:rsidP="00C70E5D">
      <w:pPr>
        <w:jc w:val="both"/>
        <w:rPr>
          <w:rFonts w:ascii="Arial" w:hAnsi="Arial" w:cs="Arial"/>
          <w:sz w:val="24"/>
          <w:szCs w:val="24"/>
        </w:rPr>
      </w:pPr>
      <w:r w:rsidRPr="003654A6">
        <w:rPr>
          <w:rFonts w:ascii="Arial" w:hAnsi="Arial" w:cs="Arial"/>
          <w:sz w:val="24"/>
          <w:szCs w:val="24"/>
          <w:vertAlign w:val="superscript"/>
        </w:rPr>
        <w:t>3</w:t>
      </w:r>
      <w:r w:rsidR="008B0211" w:rsidRPr="003654A6">
        <w:rPr>
          <w:rFonts w:ascii="Arial" w:hAnsi="Arial" w:cs="Arial"/>
          <w:sz w:val="24"/>
          <w:szCs w:val="24"/>
          <w:vertAlign w:val="superscript"/>
        </w:rPr>
        <w:t xml:space="preserve"> </w:t>
      </w:r>
      <w:r w:rsidRPr="003654A6">
        <w:rPr>
          <w:rFonts w:ascii="Arial" w:hAnsi="Arial" w:cs="Arial"/>
          <w:sz w:val="24"/>
          <w:szCs w:val="24"/>
        </w:rPr>
        <w:t xml:space="preserve">Der Vorstand regelt die Zeichnungsberechtigung unter den Mitgliedern des Vorstandes und einer allfälligen Geschäftsführung, wobei Kollektivunterschriften </w:t>
      </w:r>
      <w:proofErr w:type="gramStart"/>
      <w:r w:rsidRPr="003654A6">
        <w:rPr>
          <w:rFonts w:ascii="Arial" w:hAnsi="Arial" w:cs="Arial"/>
          <w:sz w:val="24"/>
          <w:szCs w:val="24"/>
        </w:rPr>
        <w:t>zu zweien Pflicht</w:t>
      </w:r>
      <w:proofErr w:type="gramEnd"/>
      <w:r w:rsidRPr="003654A6">
        <w:rPr>
          <w:rFonts w:ascii="Arial" w:hAnsi="Arial" w:cs="Arial"/>
          <w:sz w:val="24"/>
          <w:szCs w:val="24"/>
        </w:rPr>
        <w:t xml:space="preserve"> ist.</w:t>
      </w:r>
    </w:p>
    <w:p w14:paraId="74DB12A1" w14:textId="77777777" w:rsidR="009B64D9" w:rsidRPr="003654A6" w:rsidRDefault="009B64D9" w:rsidP="00C70E5D">
      <w:pPr>
        <w:spacing w:after="120"/>
        <w:jc w:val="both"/>
        <w:rPr>
          <w:rFonts w:ascii="Arial" w:hAnsi="Arial" w:cs="Arial"/>
          <w:sz w:val="24"/>
          <w:szCs w:val="24"/>
        </w:rPr>
      </w:pPr>
    </w:p>
    <w:p w14:paraId="13669DF5" w14:textId="77777777" w:rsidR="009B64D9" w:rsidRPr="003654A6" w:rsidRDefault="009B64D9" w:rsidP="00C70E5D">
      <w:pPr>
        <w:jc w:val="both"/>
        <w:rPr>
          <w:rFonts w:ascii="Arial" w:hAnsi="Arial" w:cs="Arial"/>
          <w:sz w:val="24"/>
          <w:szCs w:val="24"/>
        </w:rPr>
      </w:pPr>
      <w:r w:rsidRPr="003654A6">
        <w:rPr>
          <w:rFonts w:ascii="Arial" w:hAnsi="Arial" w:cs="Arial"/>
          <w:sz w:val="24"/>
          <w:szCs w:val="24"/>
          <w:vertAlign w:val="superscript"/>
        </w:rPr>
        <w:t>4</w:t>
      </w:r>
      <w:r w:rsidR="008B0211" w:rsidRPr="003654A6">
        <w:rPr>
          <w:rFonts w:ascii="Arial" w:hAnsi="Arial" w:cs="Arial"/>
          <w:sz w:val="24"/>
          <w:szCs w:val="24"/>
          <w:vertAlign w:val="superscript"/>
        </w:rPr>
        <w:t xml:space="preserve"> </w:t>
      </w:r>
      <w:r w:rsidRPr="003654A6">
        <w:rPr>
          <w:rFonts w:ascii="Arial" w:hAnsi="Arial" w:cs="Arial"/>
          <w:sz w:val="24"/>
          <w:szCs w:val="24"/>
        </w:rPr>
        <w:t>Die von Procap Schweiz definierten regionalen Aufgaben erledigt der Vorstand in Zusammenarbeit mit den anderen Sektionen der betreffenden Geschäftsregion.</w:t>
      </w:r>
    </w:p>
    <w:p w14:paraId="62C67008" w14:textId="77777777" w:rsidR="009B64D9" w:rsidRPr="003654A6" w:rsidRDefault="009B64D9" w:rsidP="00C70E5D">
      <w:pPr>
        <w:spacing w:after="120"/>
        <w:jc w:val="both"/>
        <w:rPr>
          <w:rFonts w:ascii="Arial" w:hAnsi="Arial" w:cs="Arial"/>
          <w:sz w:val="24"/>
          <w:szCs w:val="24"/>
        </w:rPr>
      </w:pPr>
    </w:p>
    <w:p w14:paraId="71C4CD4D" w14:textId="77777777" w:rsidR="009B64D9" w:rsidRPr="003654A6" w:rsidRDefault="009B64D9" w:rsidP="00C70E5D">
      <w:pPr>
        <w:spacing w:after="120"/>
        <w:jc w:val="both"/>
        <w:rPr>
          <w:rFonts w:ascii="Arial" w:hAnsi="Arial" w:cs="Arial"/>
          <w:sz w:val="24"/>
          <w:szCs w:val="24"/>
        </w:rPr>
      </w:pPr>
      <w:r w:rsidRPr="003654A6">
        <w:rPr>
          <w:rFonts w:ascii="Arial" w:hAnsi="Arial" w:cs="Arial"/>
          <w:sz w:val="24"/>
          <w:szCs w:val="24"/>
          <w:vertAlign w:val="superscript"/>
        </w:rPr>
        <w:t>5</w:t>
      </w:r>
      <w:r w:rsidR="008B0211" w:rsidRPr="003654A6">
        <w:rPr>
          <w:rFonts w:ascii="Arial" w:hAnsi="Arial" w:cs="Arial"/>
          <w:sz w:val="24"/>
          <w:szCs w:val="24"/>
          <w:vertAlign w:val="superscript"/>
        </w:rPr>
        <w:t xml:space="preserve"> </w:t>
      </w:r>
      <w:r w:rsidRPr="003654A6">
        <w:rPr>
          <w:rFonts w:ascii="Arial" w:hAnsi="Arial" w:cs="Arial"/>
          <w:sz w:val="24"/>
          <w:szCs w:val="24"/>
        </w:rPr>
        <w:t>Der Vorstand ist zuständig für Erlass, Aufhebung oder Änderung sämtlicher Reglemente von Procap St.Gallen-Appenzell und vollzieht die Beschlüsse der Generalversammlung. Er sorgt für eine ordnungsgemässe Mitglieder- und Beitragskontrolle. Er delegiert Vertreter in Arbeits- und Begleitgruppen von Procap Schweiz.</w:t>
      </w:r>
    </w:p>
    <w:p w14:paraId="2605007B" w14:textId="77777777" w:rsidR="009B64D9" w:rsidRPr="003654A6" w:rsidRDefault="009B64D9" w:rsidP="00C70E5D">
      <w:pPr>
        <w:pStyle w:val="berschrift4"/>
        <w:keepNext w:val="0"/>
        <w:spacing w:after="120"/>
        <w:ind w:left="0" w:firstLine="0"/>
        <w:jc w:val="both"/>
        <w:rPr>
          <w:rFonts w:cs="Arial"/>
          <w:szCs w:val="24"/>
        </w:rPr>
      </w:pPr>
    </w:p>
    <w:p w14:paraId="28F02BC0" w14:textId="77777777" w:rsidR="00B31898" w:rsidRPr="003654A6" w:rsidRDefault="007B4F93" w:rsidP="00C70E5D">
      <w:pPr>
        <w:pStyle w:val="berschrift2"/>
        <w:spacing w:after="0"/>
      </w:pPr>
      <w:bookmarkStart w:id="37" w:name="_Toc297631662"/>
      <w:bookmarkStart w:id="38" w:name="_Toc304540602"/>
      <w:r w:rsidRPr="003654A6">
        <w:t xml:space="preserve">Art. </w:t>
      </w:r>
      <w:r w:rsidR="00B31898" w:rsidRPr="003654A6">
        <w:t>1</w:t>
      </w:r>
      <w:r w:rsidR="00C70E5D" w:rsidRPr="003654A6">
        <w:t>6</w:t>
      </w:r>
      <w:r w:rsidR="00B31898" w:rsidRPr="003654A6">
        <w:tab/>
        <w:t>Einberufung</w:t>
      </w:r>
      <w:bookmarkEnd w:id="37"/>
      <w:bookmarkEnd w:id="38"/>
    </w:p>
    <w:p w14:paraId="20CB4004" w14:textId="77777777" w:rsidR="00B31898" w:rsidRPr="003654A6" w:rsidRDefault="00B31898" w:rsidP="00C70E5D">
      <w:pPr>
        <w:spacing w:after="120"/>
        <w:jc w:val="both"/>
        <w:rPr>
          <w:rFonts w:ascii="Arial" w:hAnsi="Arial" w:cs="Arial"/>
          <w:sz w:val="24"/>
          <w:szCs w:val="24"/>
        </w:rPr>
      </w:pPr>
      <w:r w:rsidRPr="003654A6">
        <w:rPr>
          <w:rFonts w:ascii="Arial" w:hAnsi="Arial" w:cs="Arial"/>
          <w:sz w:val="24"/>
          <w:szCs w:val="24"/>
        </w:rPr>
        <w:t>Der Vorstand wird vom/</w:t>
      </w:r>
      <w:proofErr w:type="gramStart"/>
      <w:r w:rsidRPr="003654A6">
        <w:rPr>
          <w:rFonts w:ascii="Arial" w:hAnsi="Arial" w:cs="Arial"/>
          <w:sz w:val="24"/>
          <w:szCs w:val="24"/>
        </w:rPr>
        <w:t>von der Präsidenten</w:t>
      </w:r>
      <w:proofErr w:type="gramEnd"/>
      <w:r w:rsidRPr="003654A6">
        <w:rPr>
          <w:rFonts w:ascii="Arial" w:hAnsi="Arial" w:cs="Arial"/>
          <w:sz w:val="24"/>
          <w:szCs w:val="24"/>
        </w:rPr>
        <w:t xml:space="preserve">/Präsidentin oder auf Verlangen von mindestens </w:t>
      </w:r>
      <w:r w:rsidR="002F2EFE" w:rsidRPr="003654A6">
        <w:rPr>
          <w:rFonts w:ascii="Arial" w:hAnsi="Arial" w:cs="Arial"/>
          <w:sz w:val="24"/>
          <w:szCs w:val="24"/>
        </w:rPr>
        <w:t>einem Drittel der Vorstandsmitglieder</w:t>
      </w:r>
      <w:r w:rsidRPr="003654A6">
        <w:rPr>
          <w:rFonts w:ascii="Arial" w:hAnsi="Arial" w:cs="Arial"/>
          <w:sz w:val="24"/>
          <w:szCs w:val="24"/>
        </w:rPr>
        <w:t xml:space="preserve"> einberufen.</w:t>
      </w:r>
    </w:p>
    <w:p w14:paraId="30639612" w14:textId="77777777" w:rsidR="00C70E5D" w:rsidRPr="003654A6" w:rsidRDefault="00C70E5D" w:rsidP="00C70E5D">
      <w:pPr>
        <w:pStyle w:val="Textkrper"/>
        <w:spacing w:after="120"/>
        <w:jc w:val="both"/>
        <w:rPr>
          <w:rFonts w:cs="Arial"/>
          <w:szCs w:val="24"/>
        </w:rPr>
      </w:pPr>
    </w:p>
    <w:p w14:paraId="7781085A" w14:textId="77777777" w:rsidR="00D20174" w:rsidRPr="003654A6" w:rsidRDefault="00D20174" w:rsidP="00F17D2A">
      <w:pPr>
        <w:pStyle w:val="berschrift3"/>
      </w:pPr>
      <w:bookmarkStart w:id="39" w:name="_Toc304540603"/>
      <w:r w:rsidRPr="003654A6">
        <w:t>C.</w:t>
      </w:r>
      <w:r w:rsidRPr="003654A6">
        <w:tab/>
        <w:t>Revisionsstelle</w:t>
      </w:r>
      <w:bookmarkEnd w:id="39"/>
    </w:p>
    <w:p w14:paraId="2C2A6067" w14:textId="77777777" w:rsidR="009B64D9" w:rsidRPr="003654A6" w:rsidRDefault="009B64D9" w:rsidP="00C70E5D">
      <w:pPr>
        <w:pStyle w:val="berschrift2"/>
        <w:spacing w:after="0"/>
      </w:pPr>
      <w:bookmarkStart w:id="40" w:name="_Toc297631666"/>
      <w:bookmarkStart w:id="41" w:name="_Toc304540604"/>
      <w:r w:rsidRPr="003654A6">
        <w:t>Art. 1</w:t>
      </w:r>
      <w:r w:rsidR="00C70E5D" w:rsidRPr="003654A6">
        <w:t>7</w:t>
      </w:r>
      <w:r w:rsidRPr="003654A6">
        <w:tab/>
        <w:t>Zusammensetzung, Aufgaben</w:t>
      </w:r>
      <w:bookmarkEnd w:id="40"/>
      <w:bookmarkEnd w:id="41"/>
    </w:p>
    <w:p w14:paraId="70C1250F" w14:textId="77777777" w:rsidR="009B64D9" w:rsidRPr="003654A6" w:rsidRDefault="009B64D9" w:rsidP="00C70E5D">
      <w:pPr>
        <w:jc w:val="both"/>
        <w:rPr>
          <w:rFonts w:ascii="Arial" w:hAnsi="Arial" w:cs="Arial"/>
          <w:sz w:val="24"/>
          <w:szCs w:val="24"/>
        </w:rPr>
      </w:pPr>
      <w:r w:rsidRPr="003654A6">
        <w:rPr>
          <w:rFonts w:ascii="Arial" w:hAnsi="Arial" w:cs="Arial"/>
          <w:sz w:val="24"/>
          <w:szCs w:val="24"/>
        </w:rPr>
        <w:t>Die Revisionsstelle besteht aus einem fachlich ausgewiesenen</w:t>
      </w:r>
      <w:r w:rsidR="00127C60" w:rsidRPr="003654A6">
        <w:rPr>
          <w:rFonts w:ascii="Arial" w:hAnsi="Arial" w:cs="Arial"/>
          <w:sz w:val="24"/>
          <w:szCs w:val="24"/>
        </w:rPr>
        <w:t>, unabhängigen</w:t>
      </w:r>
      <w:r w:rsidRPr="003654A6">
        <w:rPr>
          <w:rFonts w:ascii="Arial" w:hAnsi="Arial" w:cs="Arial"/>
          <w:sz w:val="24"/>
          <w:szCs w:val="24"/>
        </w:rPr>
        <w:t xml:space="preserve"> Revisor, der nicht dem Vorstand angehören darf. Es kann auch eine juristische Person gewählt werden. Kann die gewählte Revisionsstelle nicht tätig werden, so hat der Vorstand einen anderen Revisor zu beauftragen.</w:t>
      </w:r>
    </w:p>
    <w:p w14:paraId="3CB7A1E4" w14:textId="77777777" w:rsidR="009B64D9" w:rsidRPr="003654A6" w:rsidRDefault="009B64D9" w:rsidP="00C70E5D">
      <w:pPr>
        <w:pStyle w:val="Textkrper"/>
        <w:spacing w:after="120"/>
        <w:jc w:val="both"/>
        <w:rPr>
          <w:rFonts w:cs="Arial"/>
          <w:szCs w:val="24"/>
        </w:rPr>
      </w:pPr>
    </w:p>
    <w:p w14:paraId="6BCA81F7" w14:textId="77777777" w:rsidR="00D20174" w:rsidRPr="003654A6" w:rsidRDefault="00D20174" w:rsidP="00F17D2A">
      <w:pPr>
        <w:pStyle w:val="berschrift3"/>
      </w:pPr>
      <w:bookmarkStart w:id="42" w:name="_Toc297631668"/>
      <w:bookmarkStart w:id="43" w:name="_Toc304540605"/>
      <w:bookmarkStart w:id="44" w:name="_Toc297631669"/>
      <w:r w:rsidRPr="003654A6">
        <w:t xml:space="preserve">D. </w:t>
      </w:r>
      <w:r w:rsidR="00F17D2A" w:rsidRPr="003654A6">
        <w:tab/>
      </w:r>
      <w:r w:rsidRPr="003654A6">
        <w:t>Beschwerdekommission</w:t>
      </w:r>
      <w:bookmarkEnd w:id="42"/>
      <w:bookmarkEnd w:id="43"/>
    </w:p>
    <w:p w14:paraId="52E8CE46" w14:textId="77777777" w:rsidR="009B64D9" w:rsidRPr="003654A6" w:rsidRDefault="009B64D9" w:rsidP="00C70E5D">
      <w:pPr>
        <w:pStyle w:val="berschrift2"/>
        <w:spacing w:after="0"/>
      </w:pPr>
      <w:bookmarkStart w:id="45" w:name="_Toc304540606"/>
      <w:r w:rsidRPr="003654A6">
        <w:t>Art. 1</w:t>
      </w:r>
      <w:r w:rsidR="00C70E5D" w:rsidRPr="003654A6">
        <w:t>8</w:t>
      </w:r>
      <w:r w:rsidR="0090402E" w:rsidRPr="003654A6">
        <w:t xml:space="preserve"> </w:t>
      </w:r>
      <w:r w:rsidR="006974B8" w:rsidRPr="003654A6">
        <w:tab/>
      </w:r>
      <w:r w:rsidR="0090402E" w:rsidRPr="003654A6">
        <w:t>Zusammensetzung, Aufgaben</w:t>
      </w:r>
      <w:bookmarkEnd w:id="44"/>
      <w:bookmarkEnd w:id="45"/>
    </w:p>
    <w:p w14:paraId="483E42D9" w14:textId="77777777" w:rsidR="009B64D9" w:rsidRPr="003654A6" w:rsidRDefault="009B64D9" w:rsidP="00C70E5D">
      <w:pPr>
        <w:jc w:val="both"/>
        <w:rPr>
          <w:rFonts w:ascii="Arial" w:hAnsi="Arial" w:cs="Arial"/>
          <w:sz w:val="24"/>
          <w:szCs w:val="24"/>
        </w:rPr>
      </w:pPr>
      <w:r w:rsidRPr="003654A6">
        <w:rPr>
          <w:rFonts w:ascii="Arial" w:hAnsi="Arial" w:cs="Arial"/>
          <w:sz w:val="24"/>
          <w:szCs w:val="24"/>
          <w:vertAlign w:val="superscript"/>
        </w:rPr>
        <w:t>1</w:t>
      </w:r>
      <w:r w:rsidR="008B0211" w:rsidRPr="003654A6">
        <w:rPr>
          <w:rFonts w:ascii="Arial" w:hAnsi="Arial" w:cs="Arial"/>
          <w:sz w:val="24"/>
          <w:szCs w:val="24"/>
          <w:vertAlign w:val="superscript"/>
        </w:rPr>
        <w:t xml:space="preserve"> </w:t>
      </w:r>
      <w:r w:rsidRPr="003654A6">
        <w:rPr>
          <w:rFonts w:ascii="Arial" w:hAnsi="Arial" w:cs="Arial"/>
          <w:sz w:val="24"/>
          <w:szCs w:val="24"/>
        </w:rPr>
        <w:t>Die Beschwerdekommission von Procap St.Gallen-Appenzell besteht aus einem Mitglied der Sektion, einem Mitglied des Vorstandes und einer unabhängigen geeigneten Person.</w:t>
      </w:r>
    </w:p>
    <w:p w14:paraId="17975C7F" w14:textId="77777777" w:rsidR="001129C2" w:rsidRPr="003654A6" w:rsidRDefault="001129C2" w:rsidP="00C70E5D">
      <w:pPr>
        <w:jc w:val="both"/>
        <w:rPr>
          <w:rFonts w:ascii="Arial" w:hAnsi="Arial" w:cs="Arial"/>
          <w:sz w:val="24"/>
          <w:szCs w:val="24"/>
        </w:rPr>
      </w:pPr>
    </w:p>
    <w:p w14:paraId="24C42990" w14:textId="77777777" w:rsidR="009B64D9" w:rsidRPr="003654A6" w:rsidRDefault="009B64D9" w:rsidP="00C70E5D">
      <w:pPr>
        <w:rPr>
          <w:rFonts w:ascii="Arial" w:hAnsi="Arial" w:cs="Arial"/>
          <w:sz w:val="24"/>
          <w:szCs w:val="24"/>
        </w:rPr>
      </w:pPr>
      <w:r w:rsidRPr="003654A6">
        <w:rPr>
          <w:rFonts w:ascii="Arial" w:hAnsi="Arial" w:cs="Arial"/>
          <w:sz w:val="24"/>
          <w:szCs w:val="24"/>
          <w:vertAlign w:val="superscript"/>
        </w:rPr>
        <w:t>2</w:t>
      </w:r>
      <w:r w:rsidR="008B0211" w:rsidRPr="003654A6">
        <w:rPr>
          <w:rFonts w:ascii="Arial" w:hAnsi="Arial" w:cs="Arial"/>
          <w:sz w:val="24"/>
          <w:szCs w:val="24"/>
          <w:vertAlign w:val="superscript"/>
        </w:rPr>
        <w:t xml:space="preserve"> </w:t>
      </w:r>
      <w:r w:rsidRPr="003654A6">
        <w:rPr>
          <w:rFonts w:ascii="Arial" w:hAnsi="Arial" w:cs="Arial"/>
          <w:sz w:val="24"/>
          <w:szCs w:val="24"/>
        </w:rPr>
        <w:t xml:space="preserve">Die Beschwerdekommission kann angegangen werden in Sachen Mitgliedschaft, Mitgliederrechte, Uneinigkeiten zwischen Mitgliedern und Vorstand sowie Mitarbeitenden. Entscheidungen der Beschwerdekommission von Procap St.Gallen-Appenzell können </w:t>
      </w:r>
      <w:r w:rsidR="003F13C3" w:rsidRPr="003654A6">
        <w:rPr>
          <w:rFonts w:ascii="Arial" w:hAnsi="Arial" w:cs="Arial"/>
          <w:sz w:val="24"/>
          <w:szCs w:val="24"/>
        </w:rPr>
        <w:t xml:space="preserve">innerhalb von 30 Tagen nach Eröffnung </w:t>
      </w:r>
      <w:r w:rsidRPr="003654A6">
        <w:rPr>
          <w:rFonts w:ascii="Arial" w:hAnsi="Arial" w:cs="Arial"/>
          <w:sz w:val="24"/>
          <w:szCs w:val="24"/>
        </w:rPr>
        <w:t xml:space="preserve">an die Beschwerdekommission von Procap Schweiz weitergezogen werden. </w:t>
      </w:r>
    </w:p>
    <w:p w14:paraId="147B4059" w14:textId="77777777" w:rsidR="009B64D9" w:rsidRPr="003654A6" w:rsidRDefault="009B64D9" w:rsidP="00C70E5D">
      <w:pPr>
        <w:spacing w:after="120"/>
        <w:jc w:val="both"/>
        <w:rPr>
          <w:rFonts w:ascii="Arial" w:hAnsi="Arial" w:cs="Arial"/>
          <w:sz w:val="24"/>
          <w:szCs w:val="24"/>
        </w:rPr>
      </w:pPr>
    </w:p>
    <w:p w14:paraId="5760514D" w14:textId="2CE3800D" w:rsidR="003654A6" w:rsidRDefault="009B64D9" w:rsidP="00C70E5D">
      <w:pPr>
        <w:rPr>
          <w:rFonts w:ascii="Arial" w:hAnsi="Arial" w:cs="Arial"/>
          <w:sz w:val="24"/>
          <w:szCs w:val="24"/>
        </w:rPr>
      </w:pPr>
      <w:r w:rsidRPr="003654A6">
        <w:rPr>
          <w:rFonts w:ascii="Arial" w:hAnsi="Arial" w:cs="Arial"/>
          <w:sz w:val="24"/>
          <w:szCs w:val="24"/>
          <w:vertAlign w:val="superscript"/>
        </w:rPr>
        <w:t>3</w:t>
      </w:r>
      <w:r w:rsidR="008B0211" w:rsidRPr="003654A6">
        <w:rPr>
          <w:rFonts w:ascii="Arial" w:hAnsi="Arial" w:cs="Arial"/>
          <w:sz w:val="24"/>
          <w:szCs w:val="24"/>
          <w:vertAlign w:val="superscript"/>
        </w:rPr>
        <w:t xml:space="preserve"> </w:t>
      </w:r>
      <w:r w:rsidRPr="003654A6">
        <w:rPr>
          <w:rFonts w:ascii="Arial" w:hAnsi="Arial" w:cs="Arial"/>
          <w:sz w:val="24"/>
          <w:szCs w:val="24"/>
        </w:rPr>
        <w:t>Die Beschwerdekommission konstituiert sich selbst.</w:t>
      </w:r>
    </w:p>
    <w:p w14:paraId="2104DC67" w14:textId="70A88987" w:rsidR="00FD0A23" w:rsidRPr="00D676B8" w:rsidRDefault="003654A6" w:rsidP="00D676B8">
      <w:pPr>
        <w:pStyle w:val="berschrift2"/>
        <w:spacing w:after="240"/>
        <w:rPr>
          <w:bCs/>
          <w:w w:val="150"/>
        </w:rPr>
      </w:pPr>
      <w:r>
        <w:br w:type="page"/>
      </w:r>
      <w:bookmarkStart w:id="46" w:name="_Toc297631673"/>
      <w:bookmarkStart w:id="47" w:name="_Toc304540607"/>
      <w:r w:rsidR="00B31898" w:rsidRPr="00D676B8">
        <w:rPr>
          <w:bCs/>
          <w:w w:val="150"/>
        </w:rPr>
        <w:lastRenderedPageBreak/>
        <w:t>IV.</w:t>
      </w:r>
      <w:r w:rsidR="00B31898" w:rsidRPr="00D676B8">
        <w:rPr>
          <w:bCs/>
          <w:w w:val="150"/>
        </w:rPr>
        <w:tab/>
        <w:t>Finanzen, Haftung</w:t>
      </w:r>
      <w:bookmarkEnd w:id="46"/>
      <w:bookmarkEnd w:id="47"/>
    </w:p>
    <w:p w14:paraId="1824B8EC" w14:textId="77777777" w:rsidR="00B31898" w:rsidRPr="003654A6" w:rsidRDefault="007B4F93" w:rsidP="00C70E5D">
      <w:pPr>
        <w:pStyle w:val="berschrift2"/>
        <w:spacing w:after="0"/>
      </w:pPr>
      <w:bookmarkStart w:id="48" w:name="_Toc297631674"/>
      <w:bookmarkStart w:id="49" w:name="_Toc304540608"/>
      <w:r w:rsidRPr="003654A6">
        <w:t xml:space="preserve">Art. </w:t>
      </w:r>
      <w:r w:rsidR="00B31898" w:rsidRPr="003654A6">
        <w:t>1</w:t>
      </w:r>
      <w:r w:rsidR="00C70E5D" w:rsidRPr="003654A6">
        <w:t>9</w:t>
      </w:r>
      <w:r w:rsidR="00B31898" w:rsidRPr="003654A6">
        <w:tab/>
        <w:t>Einkünfte</w:t>
      </w:r>
      <w:bookmarkEnd w:id="48"/>
      <w:bookmarkEnd w:id="49"/>
    </w:p>
    <w:p w14:paraId="53D6FA98" w14:textId="77777777" w:rsidR="00B31898" w:rsidRPr="003654A6" w:rsidRDefault="00B31898" w:rsidP="00C70E5D">
      <w:pPr>
        <w:spacing w:after="120"/>
        <w:jc w:val="both"/>
        <w:rPr>
          <w:rFonts w:ascii="Arial" w:hAnsi="Arial" w:cs="Arial"/>
          <w:sz w:val="24"/>
          <w:szCs w:val="24"/>
        </w:rPr>
      </w:pPr>
      <w:r w:rsidRPr="003654A6">
        <w:rPr>
          <w:rFonts w:ascii="Arial" w:hAnsi="Arial" w:cs="Arial"/>
          <w:sz w:val="24"/>
          <w:szCs w:val="24"/>
        </w:rPr>
        <w:t xml:space="preserve">Die Einkünfte setzen sich namentlich zusammen aus </w:t>
      </w:r>
    </w:p>
    <w:p w14:paraId="79587048" w14:textId="77777777" w:rsidR="00B31898" w:rsidRPr="003654A6" w:rsidRDefault="00597595" w:rsidP="00C70E5D">
      <w:pPr>
        <w:tabs>
          <w:tab w:val="left" w:pos="720"/>
        </w:tabs>
        <w:spacing w:after="120"/>
        <w:jc w:val="both"/>
        <w:rPr>
          <w:rFonts w:ascii="Arial" w:hAnsi="Arial" w:cs="Arial"/>
          <w:sz w:val="24"/>
          <w:szCs w:val="24"/>
        </w:rPr>
      </w:pPr>
      <w:r w:rsidRPr="003654A6">
        <w:rPr>
          <w:rFonts w:ascii="Arial" w:hAnsi="Arial" w:cs="Arial"/>
          <w:sz w:val="24"/>
          <w:szCs w:val="24"/>
        </w:rPr>
        <w:t>1.</w:t>
      </w:r>
      <w:r w:rsidRPr="003654A6">
        <w:rPr>
          <w:rFonts w:ascii="Arial" w:hAnsi="Arial" w:cs="Arial"/>
          <w:sz w:val="24"/>
          <w:szCs w:val="24"/>
        </w:rPr>
        <w:tab/>
        <w:t>Mitgliederbeiträge</w:t>
      </w:r>
      <w:r w:rsidR="00A701E3" w:rsidRPr="003654A6">
        <w:rPr>
          <w:rFonts w:ascii="Arial" w:hAnsi="Arial" w:cs="Arial"/>
          <w:sz w:val="24"/>
          <w:szCs w:val="24"/>
        </w:rPr>
        <w:t>n</w:t>
      </w:r>
    </w:p>
    <w:p w14:paraId="50D87CE8" w14:textId="77777777" w:rsidR="00B31898" w:rsidRPr="003654A6" w:rsidRDefault="00B31898" w:rsidP="00C70E5D">
      <w:pPr>
        <w:tabs>
          <w:tab w:val="left" w:pos="720"/>
        </w:tabs>
        <w:spacing w:after="120"/>
        <w:jc w:val="both"/>
        <w:rPr>
          <w:rFonts w:ascii="Arial" w:hAnsi="Arial" w:cs="Arial"/>
          <w:sz w:val="24"/>
          <w:szCs w:val="24"/>
        </w:rPr>
      </w:pPr>
      <w:r w:rsidRPr="003654A6">
        <w:rPr>
          <w:rFonts w:ascii="Arial" w:hAnsi="Arial" w:cs="Arial"/>
          <w:sz w:val="24"/>
          <w:szCs w:val="24"/>
        </w:rPr>
        <w:t>2.</w:t>
      </w:r>
      <w:r w:rsidRPr="003654A6">
        <w:rPr>
          <w:rFonts w:ascii="Arial" w:hAnsi="Arial" w:cs="Arial"/>
          <w:sz w:val="24"/>
          <w:szCs w:val="24"/>
        </w:rPr>
        <w:tab/>
      </w:r>
      <w:r w:rsidR="00597595" w:rsidRPr="003654A6">
        <w:rPr>
          <w:rFonts w:ascii="Arial" w:hAnsi="Arial" w:cs="Arial"/>
          <w:sz w:val="24"/>
          <w:szCs w:val="24"/>
          <w:lang w:val="de-DE"/>
        </w:rPr>
        <w:t>Subventionen und Beiträge von Bund, Kantonen und Gemeinden</w:t>
      </w:r>
    </w:p>
    <w:p w14:paraId="1C3CA8C6" w14:textId="77777777" w:rsidR="00B31898" w:rsidRPr="003654A6" w:rsidRDefault="00B31898" w:rsidP="00C70E5D">
      <w:pPr>
        <w:tabs>
          <w:tab w:val="left" w:pos="720"/>
        </w:tabs>
        <w:spacing w:after="120"/>
        <w:jc w:val="both"/>
        <w:rPr>
          <w:rFonts w:ascii="Arial" w:hAnsi="Arial" w:cs="Arial"/>
          <w:sz w:val="24"/>
          <w:szCs w:val="24"/>
        </w:rPr>
      </w:pPr>
      <w:r w:rsidRPr="003654A6">
        <w:rPr>
          <w:rFonts w:ascii="Arial" w:hAnsi="Arial" w:cs="Arial"/>
          <w:sz w:val="24"/>
          <w:szCs w:val="24"/>
        </w:rPr>
        <w:t>3.</w:t>
      </w:r>
      <w:r w:rsidRPr="003654A6">
        <w:rPr>
          <w:rFonts w:ascii="Arial" w:hAnsi="Arial" w:cs="Arial"/>
          <w:sz w:val="24"/>
          <w:szCs w:val="24"/>
        </w:rPr>
        <w:tab/>
      </w:r>
      <w:r w:rsidR="00597595" w:rsidRPr="003654A6">
        <w:rPr>
          <w:rFonts w:ascii="Arial" w:hAnsi="Arial" w:cs="Arial"/>
          <w:sz w:val="24"/>
          <w:szCs w:val="24"/>
          <w:lang w:val="de-DE"/>
        </w:rPr>
        <w:t>Spenden und Zuwendungen Dritter</w:t>
      </w:r>
    </w:p>
    <w:p w14:paraId="5E237B43" w14:textId="77777777" w:rsidR="00B31898" w:rsidRPr="003654A6" w:rsidRDefault="00B31898" w:rsidP="00C70E5D">
      <w:pPr>
        <w:tabs>
          <w:tab w:val="left" w:pos="720"/>
        </w:tabs>
        <w:spacing w:after="120"/>
        <w:jc w:val="both"/>
        <w:rPr>
          <w:rFonts w:ascii="Arial" w:hAnsi="Arial" w:cs="Arial"/>
          <w:sz w:val="24"/>
          <w:szCs w:val="24"/>
        </w:rPr>
      </w:pPr>
      <w:r w:rsidRPr="003654A6">
        <w:rPr>
          <w:rFonts w:ascii="Arial" w:hAnsi="Arial" w:cs="Arial"/>
          <w:sz w:val="24"/>
          <w:szCs w:val="24"/>
        </w:rPr>
        <w:t>4.</w:t>
      </w:r>
      <w:r w:rsidRPr="003654A6">
        <w:rPr>
          <w:rFonts w:ascii="Arial" w:hAnsi="Arial" w:cs="Arial"/>
          <w:sz w:val="24"/>
          <w:szCs w:val="24"/>
        </w:rPr>
        <w:tab/>
      </w:r>
      <w:r w:rsidR="00597595" w:rsidRPr="003654A6">
        <w:rPr>
          <w:rFonts w:ascii="Arial" w:hAnsi="Arial" w:cs="Arial"/>
          <w:sz w:val="24"/>
          <w:szCs w:val="24"/>
        </w:rPr>
        <w:t>besonderen Finanzierungsaktionen</w:t>
      </w:r>
    </w:p>
    <w:p w14:paraId="123C902F" w14:textId="77777777" w:rsidR="00597595" w:rsidRPr="003654A6" w:rsidRDefault="00597595" w:rsidP="00C70E5D">
      <w:pPr>
        <w:tabs>
          <w:tab w:val="left" w:pos="720"/>
        </w:tabs>
        <w:spacing w:after="120"/>
        <w:jc w:val="both"/>
        <w:rPr>
          <w:rFonts w:ascii="Arial" w:hAnsi="Arial" w:cs="Arial"/>
          <w:sz w:val="24"/>
          <w:szCs w:val="24"/>
        </w:rPr>
      </w:pPr>
      <w:r w:rsidRPr="003654A6">
        <w:rPr>
          <w:rFonts w:ascii="Arial" w:hAnsi="Arial" w:cs="Arial"/>
          <w:sz w:val="24"/>
          <w:szCs w:val="24"/>
        </w:rPr>
        <w:t>5.</w:t>
      </w:r>
      <w:r w:rsidRPr="003654A6">
        <w:rPr>
          <w:rFonts w:ascii="Arial" w:hAnsi="Arial" w:cs="Arial"/>
          <w:sz w:val="24"/>
          <w:szCs w:val="24"/>
        </w:rPr>
        <w:tab/>
      </w:r>
      <w:r w:rsidRPr="003654A6">
        <w:rPr>
          <w:rFonts w:ascii="Arial" w:hAnsi="Arial" w:cs="Arial"/>
          <w:sz w:val="24"/>
          <w:szCs w:val="24"/>
          <w:lang w:val="de-DE"/>
        </w:rPr>
        <w:t>Einnahmen aus Dienstleistungen</w:t>
      </w:r>
    </w:p>
    <w:p w14:paraId="3874228E" w14:textId="77777777" w:rsidR="00597595" w:rsidRPr="003654A6" w:rsidRDefault="00597595" w:rsidP="00C70E5D">
      <w:pPr>
        <w:tabs>
          <w:tab w:val="left" w:pos="720"/>
        </w:tabs>
        <w:spacing w:after="120"/>
        <w:jc w:val="both"/>
        <w:rPr>
          <w:rFonts w:ascii="Arial" w:hAnsi="Arial" w:cs="Arial"/>
          <w:sz w:val="24"/>
          <w:szCs w:val="24"/>
        </w:rPr>
      </w:pPr>
      <w:r w:rsidRPr="003654A6">
        <w:rPr>
          <w:rFonts w:ascii="Arial" w:hAnsi="Arial" w:cs="Arial"/>
          <w:sz w:val="24"/>
          <w:szCs w:val="24"/>
        </w:rPr>
        <w:t>6.</w:t>
      </w:r>
      <w:r w:rsidRPr="003654A6">
        <w:rPr>
          <w:rFonts w:ascii="Arial" w:hAnsi="Arial" w:cs="Arial"/>
          <w:sz w:val="24"/>
          <w:szCs w:val="24"/>
        </w:rPr>
        <w:tab/>
        <w:t>Kapitalerträgen</w:t>
      </w:r>
    </w:p>
    <w:p w14:paraId="5A5E865D" w14:textId="77777777" w:rsidR="00B31898" w:rsidRPr="003654A6" w:rsidRDefault="00B31898" w:rsidP="00C70E5D">
      <w:pPr>
        <w:spacing w:after="120"/>
        <w:jc w:val="both"/>
        <w:rPr>
          <w:rFonts w:ascii="Arial" w:hAnsi="Arial" w:cs="Arial"/>
          <w:sz w:val="24"/>
          <w:szCs w:val="24"/>
        </w:rPr>
      </w:pPr>
    </w:p>
    <w:p w14:paraId="77558363" w14:textId="77777777" w:rsidR="00C22844" w:rsidRPr="003654A6" w:rsidRDefault="007B4F93" w:rsidP="00C70E5D">
      <w:pPr>
        <w:pStyle w:val="berschrift2"/>
        <w:spacing w:after="0"/>
      </w:pPr>
      <w:bookmarkStart w:id="50" w:name="_Toc297631675"/>
      <w:bookmarkStart w:id="51" w:name="_Toc304540609"/>
      <w:r w:rsidRPr="003654A6">
        <w:t xml:space="preserve">Art. </w:t>
      </w:r>
      <w:r w:rsidR="00C70E5D" w:rsidRPr="003654A6">
        <w:t>20</w:t>
      </w:r>
      <w:r w:rsidR="00F8261D" w:rsidRPr="003654A6">
        <w:tab/>
      </w:r>
      <w:r w:rsidR="00C22844" w:rsidRPr="003654A6">
        <w:t>Mittelbeschaffung</w:t>
      </w:r>
      <w:bookmarkEnd w:id="50"/>
      <w:bookmarkEnd w:id="51"/>
    </w:p>
    <w:p w14:paraId="269E527F" w14:textId="77777777" w:rsidR="00C22844" w:rsidRPr="003654A6" w:rsidRDefault="00C22844" w:rsidP="00C70E5D">
      <w:pPr>
        <w:jc w:val="both"/>
        <w:rPr>
          <w:rFonts w:ascii="Arial" w:hAnsi="Arial" w:cs="Arial"/>
          <w:sz w:val="24"/>
          <w:szCs w:val="24"/>
        </w:rPr>
      </w:pPr>
      <w:r w:rsidRPr="003654A6">
        <w:rPr>
          <w:rFonts w:ascii="Arial" w:hAnsi="Arial" w:cs="Arial"/>
          <w:sz w:val="24"/>
          <w:szCs w:val="24"/>
        </w:rPr>
        <w:t>Die Mittelbeschaffung richtet sich nach den Grundsätzen der ZEWO</w:t>
      </w:r>
      <w:r w:rsidR="00597595" w:rsidRPr="003654A6">
        <w:rPr>
          <w:rFonts w:ascii="Arial" w:hAnsi="Arial" w:cs="Arial"/>
          <w:sz w:val="24"/>
          <w:szCs w:val="24"/>
        </w:rPr>
        <w:t xml:space="preserve"> und den</w:t>
      </w:r>
      <w:r w:rsidRPr="003654A6">
        <w:rPr>
          <w:rFonts w:ascii="Arial" w:hAnsi="Arial" w:cs="Arial"/>
          <w:sz w:val="24"/>
          <w:szCs w:val="24"/>
        </w:rPr>
        <w:t xml:space="preserve"> </w:t>
      </w:r>
      <w:r w:rsidR="00597595" w:rsidRPr="003654A6">
        <w:rPr>
          <w:rFonts w:ascii="Arial" w:hAnsi="Arial" w:cs="Arial"/>
          <w:sz w:val="24"/>
          <w:szCs w:val="24"/>
        </w:rPr>
        <w:t xml:space="preserve">Richtlinien der Nationale Präsidentenkonferenz von Procap Schweiz. Sie </w:t>
      </w:r>
      <w:r w:rsidRPr="003654A6">
        <w:rPr>
          <w:rFonts w:ascii="Arial" w:hAnsi="Arial" w:cs="Arial"/>
          <w:sz w:val="24"/>
          <w:szCs w:val="24"/>
        </w:rPr>
        <w:t>konzentriert sich grundsätzlich auf die regionale und kommunale Ebene</w:t>
      </w:r>
      <w:r w:rsidR="00597595" w:rsidRPr="003654A6">
        <w:rPr>
          <w:rFonts w:ascii="Arial" w:hAnsi="Arial" w:cs="Arial"/>
          <w:sz w:val="24"/>
          <w:szCs w:val="24"/>
        </w:rPr>
        <w:t xml:space="preserve"> und vermeidet eine Konkurrenzierung von Procap Schweiz oder anderer Sektionen von Procap.</w:t>
      </w:r>
    </w:p>
    <w:p w14:paraId="22CF8A69" w14:textId="77777777" w:rsidR="00C22844" w:rsidRPr="003654A6" w:rsidRDefault="00C22844" w:rsidP="00C70E5D">
      <w:pPr>
        <w:spacing w:after="120"/>
        <w:jc w:val="both"/>
        <w:rPr>
          <w:rFonts w:ascii="Arial" w:hAnsi="Arial" w:cs="Arial"/>
          <w:sz w:val="24"/>
          <w:szCs w:val="24"/>
          <w:lang w:val="de-DE"/>
        </w:rPr>
      </w:pPr>
    </w:p>
    <w:p w14:paraId="0EFDA16F" w14:textId="77777777" w:rsidR="00B31898" w:rsidRPr="003654A6" w:rsidRDefault="007B4F93" w:rsidP="00C70E5D">
      <w:pPr>
        <w:pStyle w:val="berschrift2"/>
        <w:spacing w:after="0"/>
      </w:pPr>
      <w:bookmarkStart w:id="52" w:name="_Toc297631676"/>
      <w:bookmarkStart w:id="53" w:name="_Toc304540610"/>
      <w:r w:rsidRPr="003654A6">
        <w:t xml:space="preserve">Art. </w:t>
      </w:r>
      <w:r w:rsidR="00C70E5D" w:rsidRPr="003654A6">
        <w:t>21</w:t>
      </w:r>
      <w:r w:rsidR="00B31898" w:rsidRPr="003654A6">
        <w:tab/>
        <w:t>Vermögen</w:t>
      </w:r>
      <w:bookmarkEnd w:id="52"/>
      <w:bookmarkEnd w:id="53"/>
    </w:p>
    <w:p w14:paraId="3326D726" w14:textId="77777777" w:rsidR="00B31898" w:rsidRPr="003654A6" w:rsidRDefault="00597595" w:rsidP="00C70E5D">
      <w:pPr>
        <w:tabs>
          <w:tab w:val="left" w:pos="900"/>
        </w:tabs>
        <w:jc w:val="both"/>
        <w:rPr>
          <w:rFonts w:ascii="Arial" w:hAnsi="Arial" w:cs="Arial"/>
          <w:sz w:val="24"/>
          <w:szCs w:val="24"/>
        </w:rPr>
      </w:pPr>
      <w:r w:rsidRPr="003654A6">
        <w:rPr>
          <w:rFonts w:ascii="Arial" w:hAnsi="Arial" w:cs="Arial"/>
          <w:sz w:val="24"/>
          <w:szCs w:val="24"/>
          <w:vertAlign w:val="superscript"/>
        </w:rPr>
        <w:t>1</w:t>
      </w:r>
      <w:r w:rsidR="0045092D" w:rsidRPr="003654A6">
        <w:rPr>
          <w:rFonts w:ascii="Arial" w:hAnsi="Arial" w:cs="Arial"/>
          <w:sz w:val="24"/>
          <w:szCs w:val="24"/>
          <w:vertAlign w:val="superscript"/>
        </w:rPr>
        <w:t xml:space="preserve"> </w:t>
      </w:r>
      <w:r w:rsidR="00B31898" w:rsidRPr="003654A6">
        <w:rPr>
          <w:rFonts w:ascii="Arial" w:hAnsi="Arial" w:cs="Arial"/>
          <w:sz w:val="24"/>
          <w:szCs w:val="24"/>
        </w:rPr>
        <w:t>Die Mitglieder haben keinen Anspruch am Vereinsvermögen.</w:t>
      </w:r>
    </w:p>
    <w:p w14:paraId="74188CA4" w14:textId="77777777" w:rsidR="00DE1E25" w:rsidRPr="003654A6" w:rsidRDefault="00DE1E25" w:rsidP="00C70E5D">
      <w:pPr>
        <w:tabs>
          <w:tab w:val="left" w:pos="900"/>
        </w:tabs>
        <w:jc w:val="both"/>
        <w:rPr>
          <w:rFonts w:ascii="Arial" w:hAnsi="Arial" w:cs="Arial"/>
          <w:sz w:val="24"/>
          <w:szCs w:val="24"/>
        </w:rPr>
      </w:pPr>
    </w:p>
    <w:p w14:paraId="6CD8667D" w14:textId="77777777" w:rsidR="00597595" w:rsidRPr="003654A6" w:rsidRDefault="00597595" w:rsidP="00C70E5D">
      <w:pPr>
        <w:jc w:val="both"/>
        <w:rPr>
          <w:rFonts w:ascii="Arial" w:hAnsi="Arial" w:cs="Arial"/>
          <w:sz w:val="24"/>
          <w:szCs w:val="24"/>
        </w:rPr>
      </w:pPr>
      <w:r w:rsidRPr="003654A6">
        <w:rPr>
          <w:rFonts w:ascii="Arial" w:hAnsi="Arial" w:cs="Arial"/>
          <w:sz w:val="24"/>
          <w:szCs w:val="24"/>
          <w:vertAlign w:val="superscript"/>
        </w:rPr>
        <w:t>2</w:t>
      </w:r>
      <w:r w:rsidR="0045092D" w:rsidRPr="003654A6">
        <w:rPr>
          <w:rFonts w:ascii="Arial" w:hAnsi="Arial" w:cs="Arial"/>
          <w:sz w:val="24"/>
          <w:szCs w:val="24"/>
          <w:vertAlign w:val="superscript"/>
        </w:rPr>
        <w:t xml:space="preserve"> </w:t>
      </w:r>
      <w:r w:rsidRPr="003654A6">
        <w:rPr>
          <w:rFonts w:ascii="Arial" w:hAnsi="Arial" w:cs="Arial"/>
          <w:sz w:val="24"/>
          <w:szCs w:val="24"/>
        </w:rPr>
        <w:t>Die Verordnung über die Berufliche Alters-, Hinterlassenen- und Invalidenvorsorge (BVV2) und das Anlagereglement der ZEWO bilden die verbindliche Grundlage für die Anlage des Vermögens.</w:t>
      </w:r>
    </w:p>
    <w:p w14:paraId="44E0AD71" w14:textId="77777777" w:rsidR="001129C2" w:rsidRPr="003654A6" w:rsidRDefault="001129C2" w:rsidP="00C70E5D">
      <w:pPr>
        <w:spacing w:after="120"/>
        <w:jc w:val="both"/>
        <w:rPr>
          <w:rFonts w:ascii="Arial" w:hAnsi="Arial" w:cs="Arial"/>
          <w:sz w:val="24"/>
          <w:szCs w:val="24"/>
        </w:rPr>
      </w:pPr>
    </w:p>
    <w:p w14:paraId="7A6A8E68" w14:textId="77777777" w:rsidR="00597595" w:rsidRPr="003654A6" w:rsidRDefault="007B4F93" w:rsidP="00C70E5D">
      <w:pPr>
        <w:pStyle w:val="berschrift2"/>
        <w:spacing w:after="0"/>
      </w:pPr>
      <w:bookmarkStart w:id="54" w:name="_Toc297631677"/>
      <w:bookmarkStart w:id="55" w:name="_Toc304540611"/>
      <w:r w:rsidRPr="003654A6">
        <w:t xml:space="preserve">Art. </w:t>
      </w:r>
      <w:r w:rsidR="00C70E5D" w:rsidRPr="003654A6">
        <w:t>22</w:t>
      </w:r>
      <w:r w:rsidR="00597595" w:rsidRPr="003654A6">
        <w:tab/>
        <w:t>Haftung</w:t>
      </w:r>
      <w:bookmarkEnd w:id="54"/>
      <w:bookmarkEnd w:id="55"/>
    </w:p>
    <w:p w14:paraId="64E61B1F" w14:textId="77777777" w:rsidR="00597595" w:rsidRPr="003654A6" w:rsidRDefault="00597595" w:rsidP="00C70E5D">
      <w:pPr>
        <w:spacing w:after="120"/>
        <w:jc w:val="both"/>
        <w:rPr>
          <w:rFonts w:ascii="Arial" w:hAnsi="Arial" w:cs="Arial"/>
          <w:sz w:val="24"/>
          <w:szCs w:val="24"/>
        </w:rPr>
      </w:pPr>
      <w:r w:rsidRPr="003654A6">
        <w:rPr>
          <w:rFonts w:ascii="Arial" w:hAnsi="Arial" w:cs="Arial"/>
          <w:sz w:val="24"/>
          <w:szCs w:val="24"/>
        </w:rPr>
        <w:t xml:space="preserve">Für die Verpflichtungen von Procap </w:t>
      </w:r>
      <w:r w:rsidR="00720F85" w:rsidRPr="003654A6">
        <w:rPr>
          <w:rFonts w:ascii="Arial" w:hAnsi="Arial" w:cs="Arial"/>
          <w:sz w:val="24"/>
          <w:szCs w:val="24"/>
        </w:rPr>
        <w:t>St.Gallen-Appenzell</w:t>
      </w:r>
      <w:r w:rsidRPr="003654A6">
        <w:rPr>
          <w:rFonts w:ascii="Arial" w:hAnsi="Arial" w:cs="Arial"/>
          <w:sz w:val="24"/>
          <w:szCs w:val="24"/>
        </w:rPr>
        <w:t xml:space="preserve"> haftet ausschliesslich das Vereinsvermögen.</w:t>
      </w:r>
    </w:p>
    <w:p w14:paraId="6AAB7177" w14:textId="77777777" w:rsidR="000471A8" w:rsidRPr="003654A6" w:rsidRDefault="000471A8" w:rsidP="00C70E5D">
      <w:pPr>
        <w:spacing w:after="120"/>
        <w:jc w:val="both"/>
        <w:rPr>
          <w:rFonts w:ascii="Arial" w:hAnsi="Arial" w:cs="Arial"/>
          <w:sz w:val="24"/>
          <w:szCs w:val="24"/>
        </w:rPr>
      </w:pPr>
    </w:p>
    <w:p w14:paraId="4E2CD013" w14:textId="77777777" w:rsidR="00B31898" w:rsidRPr="003654A6" w:rsidRDefault="00B31898" w:rsidP="004A6F35">
      <w:pPr>
        <w:pStyle w:val="berschrift2"/>
        <w:spacing w:after="240"/>
        <w:rPr>
          <w:bCs/>
          <w:w w:val="150"/>
        </w:rPr>
      </w:pPr>
      <w:bookmarkStart w:id="56" w:name="_Toc297631681"/>
      <w:bookmarkStart w:id="57" w:name="_Toc304540612"/>
      <w:r w:rsidRPr="003654A6">
        <w:rPr>
          <w:bCs/>
          <w:w w:val="150"/>
        </w:rPr>
        <w:t>V.</w:t>
      </w:r>
      <w:r w:rsidRPr="003654A6">
        <w:rPr>
          <w:bCs/>
          <w:w w:val="150"/>
        </w:rPr>
        <w:tab/>
        <w:t>Verschiedene Bestimmungen</w:t>
      </w:r>
      <w:bookmarkEnd w:id="56"/>
      <w:bookmarkEnd w:id="57"/>
    </w:p>
    <w:p w14:paraId="28374DAF" w14:textId="77777777" w:rsidR="00B31898" w:rsidRPr="003654A6" w:rsidRDefault="007B4F93" w:rsidP="00C70E5D">
      <w:pPr>
        <w:pStyle w:val="berschrift2"/>
        <w:spacing w:after="0"/>
      </w:pPr>
      <w:bookmarkStart w:id="58" w:name="_Toc297631682"/>
      <w:bookmarkStart w:id="59" w:name="_Toc304540613"/>
      <w:r w:rsidRPr="003654A6">
        <w:t xml:space="preserve">Art. </w:t>
      </w:r>
      <w:r w:rsidR="00252FFE" w:rsidRPr="003654A6">
        <w:t>2</w:t>
      </w:r>
      <w:r w:rsidR="00C55DF4" w:rsidRPr="003654A6">
        <w:t>3</w:t>
      </w:r>
      <w:r w:rsidR="00B31898" w:rsidRPr="003654A6">
        <w:tab/>
        <w:t>Amtsdauer</w:t>
      </w:r>
      <w:r w:rsidR="00C22844" w:rsidRPr="003654A6">
        <w:t xml:space="preserve"> und Geschäftsjahr</w:t>
      </w:r>
      <w:bookmarkEnd w:id="58"/>
      <w:bookmarkEnd w:id="59"/>
    </w:p>
    <w:p w14:paraId="6CABF1D0" w14:textId="77777777" w:rsidR="00B31898" w:rsidRPr="003654A6" w:rsidRDefault="00C22844" w:rsidP="00C70E5D">
      <w:pPr>
        <w:tabs>
          <w:tab w:val="left" w:pos="900"/>
        </w:tabs>
        <w:jc w:val="both"/>
        <w:rPr>
          <w:rFonts w:ascii="Arial" w:hAnsi="Arial" w:cs="Arial"/>
          <w:sz w:val="24"/>
          <w:szCs w:val="24"/>
        </w:rPr>
      </w:pPr>
      <w:r w:rsidRPr="003654A6">
        <w:rPr>
          <w:rFonts w:ascii="Arial" w:hAnsi="Arial" w:cs="Arial"/>
          <w:sz w:val="24"/>
          <w:szCs w:val="24"/>
          <w:vertAlign w:val="superscript"/>
        </w:rPr>
        <w:t>1</w:t>
      </w:r>
      <w:r w:rsidR="0045092D" w:rsidRPr="003654A6">
        <w:rPr>
          <w:rFonts w:ascii="Arial" w:hAnsi="Arial" w:cs="Arial"/>
          <w:sz w:val="24"/>
          <w:szCs w:val="24"/>
          <w:vertAlign w:val="superscript"/>
        </w:rPr>
        <w:t xml:space="preserve"> </w:t>
      </w:r>
      <w:r w:rsidR="00B31898" w:rsidRPr="003654A6">
        <w:rPr>
          <w:rFonts w:ascii="Arial" w:hAnsi="Arial" w:cs="Arial"/>
          <w:sz w:val="24"/>
          <w:szCs w:val="24"/>
        </w:rPr>
        <w:t xml:space="preserve">Die Amtsdauer der </w:t>
      </w:r>
      <w:r w:rsidR="00885C03" w:rsidRPr="003654A6">
        <w:rPr>
          <w:rFonts w:ascii="Arial" w:hAnsi="Arial" w:cs="Arial"/>
          <w:sz w:val="24"/>
          <w:szCs w:val="24"/>
        </w:rPr>
        <w:t xml:space="preserve">Mitglieder des Vorstandes, der Beschwerdekommission und der Revisionsstelle </w:t>
      </w:r>
      <w:r w:rsidR="00B31898" w:rsidRPr="003654A6">
        <w:rPr>
          <w:rFonts w:ascii="Arial" w:hAnsi="Arial" w:cs="Arial"/>
          <w:sz w:val="24"/>
          <w:szCs w:val="24"/>
        </w:rPr>
        <w:t>beträgt 2 Jahre.</w:t>
      </w:r>
      <w:r w:rsidR="00474750" w:rsidRPr="003654A6">
        <w:rPr>
          <w:rFonts w:ascii="Arial" w:hAnsi="Arial" w:cs="Arial"/>
          <w:sz w:val="24"/>
          <w:szCs w:val="24"/>
        </w:rPr>
        <w:t xml:space="preserve"> Die Wiederwahl ist möglich.</w:t>
      </w:r>
    </w:p>
    <w:p w14:paraId="1B689E18" w14:textId="77777777" w:rsidR="00DE1E25" w:rsidRPr="003654A6" w:rsidRDefault="00DE1E25" w:rsidP="00C70E5D">
      <w:pPr>
        <w:tabs>
          <w:tab w:val="left" w:pos="900"/>
        </w:tabs>
        <w:jc w:val="both"/>
        <w:rPr>
          <w:rFonts w:ascii="Arial" w:hAnsi="Arial" w:cs="Arial"/>
          <w:sz w:val="24"/>
          <w:szCs w:val="24"/>
        </w:rPr>
      </w:pPr>
    </w:p>
    <w:p w14:paraId="1785B6FE" w14:textId="77777777" w:rsidR="00B31898" w:rsidRPr="003654A6" w:rsidRDefault="00C22844" w:rsidP="00C70E5D">
      <w:pPr>
        <w:spacing w:after="120"/>
        <w:jc w:val="both"/>
        <w:rPr>
          <w:rFonts w:ascii="Arial" w:hAnsi="Arial" w:cs="Arial"/>
          <w:sz w:val="24"/>
          <w:szCs w:val="24"/>
        </w:rPr>
      </w:pPr>
      <w:r w:rsidRPr="003654A6">
        <w:rPr>
          <w:rFonts w:ascii="Arial" w:hAnsi="Arial" w:cs="Arial"/>
          <w:sz w:val="24"/>
          <w:szCs w:val="24"/>
          <w:vertAlign w:val="superscript"/>
        </w:rPr>
        <w:t>2</w:t>
      </w:r>
      <w:r w:rsidR="0045092D" w:rsidRPr="003654A6">
        <w:rPr>
          <w:rFonts w:ascii="Arial" w:hAnsi="Arial" w:cs="Arial"/>
          <w:sz w:val="24"/>
          <w:szCs w:val="24"/>
          <w:vertAlign w:val="superscript"/>
        </w:rPr>
        <w:t xml:space="preserve"> </w:t>
      </w:r>
      <w:r w:rsidR="00B31898" w:rsidRPr="003654A6">
        <w:rPr>
          <w:rFonts w:ascii="Arial" w:hAnsi="Arial" w:cs="Arial"/>
          <w:sz w:val="24"/>
          <w:szCs w:val="24"/>
        </w:rPr>
        <w:t>Das Geschäftsjahr entspricht dem Kalenderjahr.</w:t>
      </w:r>
    </w:p>
    <w:p w14:paraId="7FC9F18E" w14:textId="77777777" w:rsidR="00B31898" w:rsidRPr="003654A6" w:rsidRDefault="00B31898" w:rsidP="00C70E5D">
      <w:pPr>
        <w:spacing w:after="120"/>
        <w:jc w:val="both"/>
        <w:rPr>
          <w:rFonts w:ascii="Arial" w:hAnsi="Arial" w:cs="Arial"/>
          <w:sz w:val="24"/>
          <w:szCs w:val="24"/>
        </w:rPr>
      </w:pPr>
    </w:p>
    <w:p w14:paraId="0144D923" w14:textId="77777777" w:rsidR="008B0211" w:rsidRPr="003654A6" w:rsidRDefault="008B0211" w:rsidP="00C70E5D">
      <w:pPr>
        <w:pStyle w:val="berschrift2"/>
        <w:spacing w:after="0"/>
      </w:pPr>
      <w:bookmarkStart w:id="60" w:name="_Toc297631686"/>
      <w:bookmarkStart w:id="61" w:name="_Toc304540614"/>
      <w:r w:rsidRPr="003654A6">
        <w:t>Art. 2</w:t>
      </w:r>
      <w:r w:rsidR="00C55DF4" w:rsidRPr="003654A6">
        <w:t>4</w:t>
      </w:r>
      <w:r w:rsidRPr="003654A6">
        <w:tab/>
        <w:t>Statutenrevision</w:t>
      </w:r>
      <w:bookmarkEnd w:id="60"/>
      <w:bookmarkEnd w:id="61"/>
    </w:p>
    <w:p w14:paraId="494AD3A1" w14:textId="77777777" w:rsidR="008B0211" w:rsidRPr="003654A6" w:rsidRDefault="00651A71" w:rsidP="00C70E5D">
      <w:pPr>
        <w:jc w:val="both"/>
        <w:rPr>
          <w:rFonts w:ascii="Arial" w:hAnsi="Arial" w:cs="Arial"/>
          <w:sz w:val="24"/>
          <w:szCs w:val="24"/>
        </w:rPr>
      </w:pPr>
      <w:r w:rsidRPr="003654A6">
        <w:rPr>
          <w:rFonts w:ascii="Arial" w:hAnsi="Arial" w:cs="Arial"/>
          <w:sz w:val="24"/>
          <w:szCs w:val="24"/>
          <w:vertAlign w:val="superscript"/>
        </w:rPr>
        <w:t>1</w:t>
      </w:r>
      <w:r w:rsidRPr="003654A6">
        <w:rPr>
          <w:rFonts w:ascii="Arial" w:hAnsi="Arial" w:cs="Arial"/>
          <w:sz w:val="24"/>
          <w:szCs w:val="24"/>
        </w:rPr>
        <w:t xml:space="preserve"> </w:t>
      </w:r>
      <w:r w:rsidR="008B0211" w:rsidRPr="003654A6">
        <w:rPr>
          <w:rFonts w:ascii="Arial" w:hAnsi="Arial" w:cs="Arial"/>
          <w:sz w:val="24"/>
          <w:szCs w:val="24"/>
        </w:rPr>
        <w:t xml:space="preserve">Anträge </w:t>
      </w:r>
      <w:r w:rsidRPr="003654A6">
        <w:rPr>
          <w:rFonts w:ascii="Arial" w:hAnsi="Arial" w:cs="Arial"/>
          <w:sz w:val="24"/>
          <w:szCs w:val="24"/>
        </w:rPr>
        <w:t xml:space="preserve">von Aktivmitgliedern </w:t>
      </w:r>
      <w:r w:rsidR="008B0211" w:rsidRPr="003654A6">
        <w:rPr>
          <w:rFonts w:ascii="Arial" w:hAnsi="Arial" w:cs="Arial"/>
          <w:sz w:val="24"/>
          <w:szCs w:val="24"/>
        </w:rPr>
        <w:t xml:space="preserve">auf Statutenrevision sind </w:t>
      </w:r>
      <w:r w:rsidRPr="003654A6">
        <w:rPr>
          <w:rFonts w:ascii="Arial" w:hAnsi="Arial" w:cs="Arial"/>
          <w:sz w:val="24"/>
          <w:szCs w:val="24"/>
        </w:rPr>
        <w:t>dem Vorstand</w:t>
      </w:r>
      <w:r w:rsidR="008B0211" w:rsidRPr="003654A6">
        <w:rPr>
          <w:rFonts w:ascii="Arial" w:hAnsi="Arial" w:cs="Arial"/>
          <w:sz w:val="24"/>
          <w:szCs w:val="24"/>
        </w:rPr>
        <w:t xml:space="preserve"> mindestens </w:t>
      </w:r>
      <w:r w:rsidR="00127C60" w:rsidRPr="003654A6">
        <w:rPr>
          <w:rFonts w:ascii="Arial" w:hAnsi="Arial" w:cs="Arial"/>
          <w:sz w:val="24"/>
          <w:szCs w:val="24"/>
        </w:rPr>
        <w:t>90 Tage</w:t>
      </w:r>
      <w:r w:rsidR="008B0211" w:rsidRPr="003654A6">
        <w:rPr>
          <w:rFonts w:ascii="Arial" w:hAnsi="Arial" w:cs="Arial"/>
          <w:sz w:val="24"/>
          <w:szCs w:val="24"/>
        </w:rPr>
        <w:t xml:space="preserve"> vor </w:t>
      </w:r>
      <w:r w:rsidRPr="003654A6">
        <w:rPr>
          <w:rFonts w:ascii="Arial" w:hAnsi="Arial" w:cs="Arial"/>
          <w:sz w:val="24"/>
          <w:szCs w:val="24"/>
        </w:rPr>
        <w:t>der</w:t>
      </w:r>
      <w:r w:rsidR="008B0211" w:rsidRPr="003654A6">
        <w:rPr>
          <w:rFonts w:ascii="Arial" w:hAnsi="Arial" w:cs="Arial"/>
          <w:sz w:val="24"/>
          <w:szCs w:val="24"/>
        </w:rPr>
        <w:t xml:space="preserve"> Generalversammlung schriftlich zu unterbreiten.</w:t>
      </w:r>
    </w:p>
    <w:p w14:paraId="56A59F01" w14:textId="77777777" w:rsidR="00C70E5D" w:rsidRPr="003654A6" w:rsidRDefault="00C70E5D" w:rsidP="00C70E5D">
      <w:pPr>
        <w:jc w:val="both"/>
        <w:rPr>
          <w:rFonts w:ascii="Arial" w:hAnsi="Arial" w:cs="Arial"/>
          <w:sz w:val="24"/>
          <w:szCs w:val="24"/>
        </w:rPr>
      </w:pPr>
    </w:p>
    <w:p w14:paraId="2AD1D4AA" w14:textId="1578F347" w:rsidR="003654A6" w:rsidRDefault="00651A71" w:rsidP="00C70E5D">
      <w:pPr>
        <w:jc w:val="both"/>
        <w:rPr>
          <w:rFonts w:ascii="Arial" w:hAnsi="Arial" w:cs="Arial"/>
          <w:sz w:val="24"/>
          <w:szCs w:val="24"/>
        </w:rPr>
      </w:pPr>
      <w:r w:rsidRPr="003654A6">
        <w:rPr>
          <w:rFonts w:ascii="Arial" w:hAnsi="Arial" w:cs="Arial"/>
          <w:sz w:val="24"/>
          <w:szCs w:val="24"/>
          <w:vertAlign w:val="superscript"/>
        </w:rPr>
        <w:t xml:space="preserve">2 </w:t>
      </w:r>
      <w:r w:rsidRPr="003654A6">
        <w:rPr>
          <w:rFonts w:ascii="Arial" w:hAnsi="Arial" w:cs="Arial"/>
          <w:sz w:val="24"/>
          <w:szCs w:val="24"/>
        </w:rPr>
        <w:t>Anträge des Vorstandes auf Statutenrevision sind den Aktivmitgliedern mindestens drei Wochen vor der Generalversammlung schriftlich zu unterbreiten</w:t>
      </w:r>
    </w:p>
    <w:p w14:paraId="4ED8356E" w14:textId="58C3A3D8" w:rsidR="008B0211" w:rsidRPr="003654A6" w:rsidRDefault="003654A6" w:rsidP="003654A6">
      <w:pPr>
        <w:jc w:val="both"/>
        <w:rPr>
          <w:rFonts w:ascii="Arial" w:hAnsi="Arial" w:cs="Arial"/>
          <w:sz w:val="24"/>
          <w:szCs w:val="24"/>
        </w:rPr>
      </w:pPr>
      <w:r>
        <w:rPr>
          <w:rFonts w:ascii="Arial" w:hAnsi="Arial" w:cs="Arial"/>
          <w:sz w:val="24"/>
          <w:szCs w:val="24"/>
        </w:rPr>
        <w:br w:type="page"/>
      </w:r>
    </w:p>
    <w:p w14:paraId="5786953A" w14:textId="77777777" w:rsidR="00B31898" w:rsidRPr="003654A6" w:rsidRDefault="007B4F93" w:rsidP="00C70E5D">
      <w:pPr>
        <w:pStyle w:val="berschrift2"/>
        <w:spacing w:after="0"/>
      </w:pPr>
      <w:bookmarkStart w:id="62" w:name="_Toc297631690"/>
      <w:bookmarkStart w:id="63" w:name="_Toc304540615"/>
      <w:r w:rsidRPr="003654A6">
        <w:lastRenderedPageBreak/>
        <w:t xml:space="preserve">Art. </w:t>
      </w:r>
      <w:r w:rsidR="00B31898" w:rsidRPr="003654A6">
        <w:t>2</w:t>
      </w:r>
      <w:r w:rsidR="00C55DF4" w:rsidRPr="003654A6">
        <w:t>5</w:t>
      </w:r>
      <w:r w:rsidR="00B31898" w:rsidRPr="003654A6">
        <w:tab/>
        <w:t>Auflösung de</w:t>
      </w:r>
      <w:r w:rsidR="00252FFE" w:rsidRPr="003654A6">
        <w:t>s</w:t>
      </w:r>
      <w:r w:rsidR="00B31898" w:rsidRPr="003654A6">
        <w:t xml:space="preserve"> </w:t>
      </w:r>
      <w:r w:rsidR="00252FFE" w:rsidRPr="003654A6">
        <w:t>Vereins</w:t>
      </w:r>
      <w:bookmarkEnd w:id="62"/>
      <w:bookmarkEnd w:id="63"/>
      <w:r w:rsidR="00B31898" w:rsidRPr="003654A6">
        <w:t xml:space="preserve"> </w:t>
      </w:r>
    </w:p>
    <w:p w14:paraId="6117AADC" w14:textId="77777777" w:rsidR="00B31898" w:rsidRPr="003654A6" w:rsidRDefault="00346499" w:rsidP="00C70E5D">
      <w:pPr>
        <w:tabs>
          <w:tab w:val="left" w:pos="900"/>
        </w:tabs>
        <w:jc w:val="both"/>
        <w:rPr>
          <w:rFonts w:ascii="Arial" w:hAnsi="Arial" w:cs="Arial"/>
          <w:sz w:val="24"/>
          <w:szCs w:val="24"/>
        </w:rPr>
      </w:pPr>
      <w:r w:rsidRPr="003654A6">
        <w:rPr>
          <w:rFonts w:ascii="Arial" w:hAnsi="Arial" w:cs="Arial"/>
          <w:sz w:val="24"/>
          <w:szCs w:val="24"/>
          <w:vertAlign w:val="superscript"/>
        </w:rPr>
        <w:t>1</w:t>
      </w:r>
      <w:r w:rsidR="0045092D" w:rsidRPr="003654A6">
        <w:rPr>
          <w:rFonts w:ascii="Arial" w:hAnsi="Arial" w:cs="Arial"/>
          <w:sz w:val="24"/>
          <w:szCs w:val="24"/>
          <w:vertAlign w:val="superscript"/>
        </w:rPr>
        <w:t xml:space="preserve"> </w:t>
      </w:r>
      <w:r w:rsidR="00B31898" w:rsidRPr="003654A6">
        <w:rPr>
          <w:rFonts w:ascii="Arial" w:hAnsi="Arial" w:cs="Arial"/>
          <w:sz w:val="24"/>
          <w:szCs w:val="24"/>
        </w:rPr>
        <w:t xml:space="preserve">Die Generalversammlung kann mit einer Stimmenmehrheit von 4/5 der anwesenden Mitglieder die Auflösung </w:t>
      </w:r>
      <w:r w:rsidR="00DA4FDD" w:rsidRPr="003654A6">
        <w:rPr>
          <w:rFonts w:ascii="Arial" w:hAnsi="Arial" w:cs="Arial"/>
          <w:sz w:val="24"/>
          <w:szCs w:val="24"/>
        </w:rPr>
        <w:t>von</w:t>
      </w:r>
      <w:r w:rsidR="00B31898" w:rsidRPr="003654A6">
        <w:rPr>
          <w:rFonts w:ascii="Arial" w:hAnsi="Arial" w:cs="Arial"/>
          <w:sz w:val="24"/>
          <w:szCs w:val="24"/>
        </w:rPr>
        <w:t xml:space="preserve"> Procap </w:t>
      </w:r>
      <w:r w:rsidR="00720F85" w:rsidRPr="003654A6">
        <w:rPr>
          <w:rFonts w:ascii="Arial" w:hAnsi="Arial" w:cs="Arial"/>
          <w:sz w:val="24"/>
          <w:szCs w:val="24"/>
        </w:rPr>
        <w:t>St.Gallen-Appenzell</w:t>
      </w:r>
      <w:r w:rsidR="00B31898" w:rsidRPr="003654A6">
        <w:rPr>
          <w:rFonts w:ascii="Arial" w:hAnsi="Arial" w:cs="Arial"/>
          <w:sz w:val="24"/>
          <w:szCs w:val="24"/>
        </w:rPr>
        <w:t xml:space="preserve"> beschliessen.</w:t>
      </w:r>
    </w:p>
    <w:p w14:paraId="64029D20" w14:textId="77777777" w:rsidR="00DE1E25" w:rsidRPr="003654A6" w:rsidRDefault="00DE1E25" w:rsidP="00C70E5D">
      <w:pPr>
        <w:tabs>
          <w:tab w:val="left" w:pos="900"/>
        </w:tabs>
        <w:jc w:val="both"/>
        <w:rPr>
          <w:rFonts w:ascii="Arial" w:hAnsi="Arial" w:cs="Arial"/>
          <w:sz w:val="24"/>
          <w:szCs w:val="24"/>
        </w:rPr>
      </w:pPr>
    </w:p>
    <w:p w14:paraId="28D03C50" w14:textId="77777777" w:rsidR="00C70E5D" w:rsidRPr="003654A6" w:rsidRDefault="00A43515" w:rsidP="00C70E5D">
      <w:pPr>
        <w:spacing w:after="120"/>
        <w:jc w:val="both"/>
        <w:rPr>
          <w:rFonts w:ascii="Arial" w:hAnsi="Arial" w:cs="Arial"/>
          <w:sz w:val="24"/>
          <w:szCs w:val="24"/>
        </w:rPr>
      </w:pPr>
      <w:r w:rsidRPr="003654A6">
        <w:rPr>
          <w:rFonts w:ascii="Arial" w:hAnsi="Arial" w:cs="Arial"/>
          <w:noProof/>
          <w:sz w:val="24"/>
          <w:szCs w:val="24"/>
          <w:vertAlign w:val="superscript"/>
        </w:rPr>
        <w:t>2</w:t>
      </w:r>
      <w:r w:rsidRPr="003654A6">
        <w:rPr>
          <w:rFonts w:ascii="Arial" w:hAnsi="Arial" w:cs="Arial"/>
          <w:noProof/>
          <w:sz w:val="24"/>
          <w:szCs w:val="24"/>
        </w:rPr>
        <w:t>Besteht im Zeitpunkt der Auflösung eine steuerbefreite Nachfolgeorganisation mit Sitz in der Schweiz, z.B. eine andere Sektion von Procap oder ein neu gegründeter Verein, gehen sämtliche Mitglieder, das Vermögen sowie alle Rechte und Pflichten von Procap St.Gallen-Appenzell an diese über. Andernfalls ist ein allenfalls vorhandenes Vermögen bis zur Gründung einer entsprechenden Nachfolgeorganisation an Procap Schweiz zur treuhänderischen Verwaltung zu übertragen, sofern Procap Schweiz zu diesem Zeitpunkt selber steuerbefreit ist. Erfolgt innerhalb von 10 Jahren seit der Auflösung keine Neugründung, kann Procap Schweiz das noch vorhandene Vereinsvermögen einer anderen wegen der Verfolgung gemeinnütziger oder öffentlicher Zwecke steuerbefreiten Organisation mit gleicher oder ähnlicher Zwecksetzung und Sitz in der Schweiz zuwenden. Für den Fall, dass bei der Auflösung des Vereins weder eine steuerbefreite Nachfolgeorganisation besteht, noch Procap Schweiz zu diesem Zeitpunkt steuerbefreit sein sollte, fällt ein allfälliger Liquidationsüberschuss an eine zufolge öffentlicher oder gemeinnütziger Zwecksetzung steuerbefreite Institution mit Sitz in der Schweiz oder dem Schweizer Gemeinwesen. Eine Verteilung des Restvermögens unter den Mitgliedern ist ausgeschlossen.</w:t>
      </w:r>
    </w:p>
    <w:p w14:paraId="57A69FC1" w14:textId="77777777" w:rsidR="00B31898" w:rsidRPr="003654A6" w:rsidRDefault="007B4F93" w:rsidP="00AF79A0">
      <w:pPr>
        <w:pStyle w:val="berschrift2"/>
        <w:spacing w:after="0"/>
      </w:pPr>
      <w:bookmarkStart w:id="64" w:name="_Toc297631694"/>
      <w:bookmarkStart w:id="65" w:name="_Toc304540616"/>
      <w:r w:rsidRPr="003654A6">
        <w:t xml:space="preserve">Art. </w:t>
      </w:r>
      <w:r w:rsidR="00B31898" w:rsidRPr="003654A6">
        <w:t>2</w:t>
      </w:r>
      <w:r w:rsidR="00C55DF4" w:rsidRPr="003654A6">
        <w:t>6</w:t>
      </w:r>
      <w:r w:rsidR="00B31898" w:rsidRPr="003654A6">
        <w:tab/>
        <w:t>Vorbehalt des Gesetzes und der Statuten von Procap</w:t>
      </w:r>
      <w:r w:rsidR="006B152A" w:rsidRPr="003654A6">
        <w:t xml:space="preserve"> Schweiz</w:t>
      </w:r>
      <w:bookmarkEnd w:id="64"/>
      <w:bookmarkEnd w:id="65"/>
    </w:p>
    <w:p w14:paraId="2E4B8F06" w14:textId="77777777" w:rsidR="00B31898" w:rsidRPr="003654A6" w:rsidRDefault="00B31898" w:rsidP="00C70E5D">
      <w:pPr>
        <w:spacing w:after="120"/>
        <w:jc w:val="both"/>
        <w:rPr>
          <w:rFonts w:ascii="Arial" w:hAnsi="Arial" w:cs="Arial"/>
          <w:sz w:val="24"/>
          <w:szCs w:val="24"/>
        </w:rPr>
      </w:pPr>
      <w:r w:rsidRPr="003654A6">
        <w:rPr>
          <w:rFonts w:ascii="Arial" w:hAnsi="Arial" w:cs="Arial"/>
          <w:sz w:val="24"/>
          <w:szCs w:val="24"/>
        </w:rPr>
        <w:t>Diese Statuten und allfällige Statutenrevisionen gelten unter Vorbehalt</w:t>
      </w:r>
      <w:r w:rsidR="00C028A7" w:rsidRPr="003654A6">
        <w:rPr>
          <w:rFonts w:ascii="Arial" w:hAnsi="Arial" w:cs="Arial"/>
          <w:sz w:val="24"/>
          <w:szCs w:val="24"/>
        </w:rPr>
        <w:t xml:space="preserve"> anderslautender Bestimmungen</w:t>
      </w:r>
      <w:r w:rsidRPr="003654A6">
        <w:rPr>
          <w:rFonts w:ascii="Arial" w:hAnsi="Arial" w:cs="Arial"/>
          <w:sz w:val="24"/>
          <w:szCs w:val="24"/>
        </w:rPr>
        <w:t xml:space="preserve"> des Gesetzes</w:t>
      </w:r>
      <w:r w:rsidR="00C028A7" w:rsidRPr="003654A6">
        <w:rPr>
          <w:rFonts w:ascii="Arial" w:hAnsi="Arial" w:cs="Arial"/>
          <w:sz w:val="24"/>
          <w:szCs w:val="24"/>
        </w:rPr>
        <w:t xml:space="preserve"> sowie</w:t>
      </w:r>
      <w:r w:rsidRPr="003654A6">
        <w:rPr>
          <w:rFonts w:ascii="Arial" w:hAnsi="Arial" w:cs="Arial"/>
          <w:sz w:val="24"/>
          <w:szCs w:val="24"/>
        </w:rPr>
        <w:t xml:space="preserve"> der Statuten</w:t>
      </w:r>
      <w:r w:rsidR="00C028A7" w:rsidRPr="003654A6">
        <w:rPr>
          <w:rFonts w:ascii="Arial" w:hAnsi="Arial" w:cs="Arial"/>
          <w:sz w:val="24"/>
          <w:szCs w:val="24"/>
        </w:rPr>
        <w:t xml:space="preserve"> und des Organisationsreglements</w:t>
      </w:r>
      <w:r w:rsidRPr="003654A6">
        <w:rPr>
          <w:rFonts w:ascii="Arial" w:hAnsi="Arial" w:cs="Arial"/>
          <w:sz w:val="24"/>
          <w:szCs w:val="24"/>
        </w:rPr>
        <w:t xml:space="preserve"> von Procap</w:t>
      </w:r>
      <w:r w:rsidR="00C028A7" w:rsidRPr="003654A6">
        <w:rPr>
          <w:rFonts w:ascii="Arial" w:hAnsi="Arial" w:cs="Arial"/>
          <w:sz w:val="24"/>
          <w:szCs w:val="24"/>
        </w:rPr>
        <w:t xml:space="preserve"> Schweiz</w:t>
      </w:r>
      <w:r w:rsidRPr="003654A6">
        <w:rPr>
          <w:rFonts w:ascii="Arial" w:hAnsi="Arial" w:cs="Arial"/>
          <w:sz w:val="24"/>
          <w:szCs w:val="24"/>
        </w:rPr>
        <w:t>. Sie sind vom Zentralvorstand</w:t>
      </w:r>
      <w:r w:rsidR="00C028A7" w:rsidRPr="003654A6">
        <w:rPr>
          <w:rFonts w:ascii="Arial" w:hAnsi="Arial" w:cs="Arial"/>
          <w:sz w:val="24"/>
          <w:szCs w:val="24"/>
        </w:rPr>
        <w:t xml:space="preserve"> von</w:t>
      </w:r>
      <w:r w:rsidRPr="003654A6">
        <w:rPr>
          <w:rFonts w:ascii="Arial" w:hAnsi="Arial" w:cs="Arial"/>
          <w:sz w:val="24"/>
          <w:szCs w:val="24"/>
        </w:rPr>
        <w:t xml:space="preserve"> Procap zu genehmigen.</w:t>
      </w:r>
    </w:p>
    <w:p w14:paraId="23BA9FD7" w14:textId="748A0254" w:rsidR="00095815" w:rsidRPr="003654A6" w:rsidRDefault="003654A6" w:rsidP="00C70E5D">
      <w:pPr>
        <w:spacing w:after="120"/>
        <w:jc w:val="both"/>
        <w:rPr>
          <w:rFonts w:ascii="Arial" w:hAnsi="Arial" w:cs="Arial"/>
          <w:sz w:val="24"/>
          <w:szCs w:val="24"/>
        </w:rPr>
      </w:pPr>
      <w:r w:rsidRPr="003654A6">
        <w:rPr>
          <w:rFonts w:ascii="Arial" w:hAnsi="Arial" w:cs="Arial"/>
          <w:noProof/>
          <w:snapToGrid/>
          <w:sz w:val="24"/>
          <w:szCs w:val="24"/>
          <w:lang w:val="de-DE"/>
        </w:rPr>
        <mc:AlternateContent>
          <mc:Choice Requires="wps">
            <w:drawing>
              <wp:anchor distT="0" distB="0" distL="114300" distR="114300" simplePos="0" relativeHeight="251657728" behindDoc="0" locked="0" layoutInCell="1" allowOverlap="1" wp14:anchorId="435B6C31" wp14:editId="0574FFE7">
                <wp:simplePos x="0" y="0"/>
                <wp:positionH relativeFrom="column">
                  <wp:posOffset>0</wp:posOffset>
                </wp:positionH>
                <wp:positionV relativeFrom="paragraph">
                  <wp:posOffset>229235</wp:posOffset>
                </wp:positionV>
                <wp:extent cx="3086100" cy="0"/>
                <wp:effectExtent l="8890" t="5080" r="10160" b="13970"/>
                <wp:wrapTight wrapText="bothSides">
                  <wp:wrapPolygon edited="0">
                    <wp:start x="0" y="-2147483648"/>
                    <wp:lineTo x="324" y="-2147483648"/>
                    <wp:lineTo x="324" y="-2147483648"/>
                    <wp:lineTo x="0" y="-2147483648"/>
                    <wp:lineTo x="0" y="-2147483648"/>
                  </wp:wrapPolygon>
                </wp:wrapTight>
                <wp:docPr id="196334988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D1F93"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05pt" to="243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f/rw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">
                <w10:wrap type="tight"/>
              </v:line>
            </w:pict>
          </mc:Fallback>
        </mc:AlternateContent>
      </w:r>
    </w:p>
    <w:p w14:paraId="4992B998" w14:textId="77777777" w:rsidR="00242629" w:rsidRPr="003654A6" w:rsidRDefault="00242629" w:rsidP="00C70E5D">
      <w:pPr>
        <w:spacing w:after="120"/>
        <w:jc w:val="both"/>
        <w:rPr>
          <w:rFonts w:ascii="Arial" w:hAnsi="Arial" w:cs="Arial"/>
          <w:sz w:val="24"/>
          <w:szCs w:val="24"/>
        </w:rPr>
      </w:pPr>
    </w:p>
    <w:p w14:paraId="1CE6E8CB" w14:textId="4E98EC0F" w:rsidR="00242629" w:rsidRPr="003654A6" w:rsidRDefault="00242629" w:rsidP="00242629">
      <w:pPr>
        <w:spacing w:after="120"/>
        <w:jc w:val="both"/>
        <w:rPr>
          <w:rFonts w:ascii="Arial" w:hAnsi="Arial" w:cs="Arial"/>
          <w:sz w:val="24"/>
          <w:szCs w:val="24"/>
        </w:rPr>
      </w:pPr>
      <w:r w:rsidRPr="003654A6">
        <w:rPr>
          <w:rFonts w:ascii="Arial" w:hAnsi="Arial" w:cs="Arial"/>
          <w:sz w:val="24"/>
          <w:szCs w:val="24"/>
        </w:rPr>
        <w:t xml:space="preserve">Diese Statuten wurden an der GV der Sektion Procap St.Gallen-Appenzell am </w:t>
      </w:r>
      <w:r w:rsidR="00A43515" w:rsidRPr="003654A6">
        <w:rPr>
          <w:rFonts w:ascii="Arial" w:hAnsi="Arial" w:cs="Arial"/>
          <w:sz w:val="24"/>
          <w:szCs w:val="24"/>
        </w:rPr>
        <w:t>28. März 202</w:t>
      </w:r>
      <w:r w:rsidR="003654A6" w:rsidRPr="003654A6">
        <w:rPr>
          <w:rFonts w:ascii="Arial" w:hAnsi="Arial" w:cs="Arial"/>
          <w:sz w:val="24"/>
          <w:szCs w:val="24"/>
        </w:rPr>
        <w:t>6</w:t>
      </w:r>
      <w:r w:rsidRPr="003654A6">
        <w:rPr>
          <w:rFonts w:ascii="Arial" w:hAnsi="Arial" w:cs="Arial"/>
          <w:sz w:val="24"/>
          <w:szCs w:val="24"/>
        </w:rPr>
        <w:t xml:space="preserve"> genehmigt und treten mit diesem Datum in Kraft. Sie ersetzen </w:t>
      </w:r>
      <w:r w:rsidR="00095815" w:rsidRPr="003654A6">
        <w:rPr>
          <w:rFonts w:ascii="Arial" w:hAnsi="Arial" w:cs="Arial"/>
          <w:sz w:val="24"/>
          <w:szCs w:val="24"/>
        </w:rPr>
        <w:t>die Statuten</w:t>
      </w:r>
      <w:r w:rsidRPr="003654A6">
        <w:rPr>
          <w:rFonts w:ascii="Arial" w:hAnsi="Arial" w:cs="Arial"/>
          <w:sz w:val="24"/>
          <w:szCs w:val="24"/>
        </w:rPr>
        <w:t xml:space="preserve"> vom 4. April 2009</w:t>
      </w:r>
      <w:r w:rsidR="00AC44C6">
        <w:rPr>
          <w:rFonts w:ascii="Arial" w:hAnsi="Arial" w:cs="Arial"/>
          <w:sz w:val="24"/>
          <w:szCs w:val="24"/>
        </w:rPr>
        <w:t xml:space="preserve"> und vom </w:t>
      </w:r>
      <w:r w:rsidR="00B338E3">
        <w:rPr>
          <w:rFonts w:ascii="Arial" w:hAnsi="Arial" w:cs="Arial"/>
          <w:sz w:val="24"/>
          <w:szCs w:val="24"/>
        </w:rPr>
        <w:t>31. März 2012</w:t>
      </w:r>
      <w:r w:rsidRPr="003654A6">
        <w:rPr>
          <w:rFonts w:ascii="Arial" w:hAnsi="Arial" w:cs="Arial"/>
          <w:sz w:val="24"/>
          <w:szCs w:val="24"/>
        </w:rPr>
        <w:t>.</w:t>
      </w:r>
    </w:p>
    <w:p w14:paraId="617D6ECA" w14:textId="77777777" w:rsidR="00242629" w:rsidRPr="003654A6" w:rsidRDefault="00242629" w:rsidP="00C70E5D">
      <w:pPr>
        <w:spacing w:after="120"/>
        <w:jc w:val="both"/>
        <w:rPr>
          <w:rFonts w:ascii="Arial" w:hAnsi="Arial" w:cs="Arial"/>
          <w:sz w:val="24"/>
          <w:szCs w:val="24"/>
        </w:rPr>
      </w:pPr>
    </w:p>
    <w:p w14:paraId="24101A52" w14:textId="2F5674F1" w:rsidR="00B31898" w:rsidRPr="003654A6" w:rsidRDefault="00B31898" w:rsidP="00C70E5D">
      <w:pPr>
        <w:spacing w:after="120"/>
        <w:jc w:val="both"/>
        <w:rPr>
          <w:rFonts w:ascii="Arial" w:hAnsi="Arial" w:cs="Arial"/>
          <w:sz w:val="24"/>
          <w:szCs w:val="24"/>
        </w:rPr>
      </w:pPr>
      <w:r w:rsidRPr="003654A6">
        <w:rPr>
          <w:rFonts w:ascii="Arial" w:hAnsi="Arial" w:cs="Arial"/>
          <w:sz w:val="24"/>
          <w:szCs w:val="24"/>
        </w:rPr>
        <w:t xml:space="preserve">Genehmigungsvermerk </w:t>
      </w:r>
      <w:r w:rsidR="00242629" w:rsidRPr="003654A6">
        <w:rPr>
          <w:rFonts w:ascii="Arial" w:hAnsi="Arial" w:cs="Arial"/>
          <w:sz w:val="24"/>
          <w:szCs w:val="24"/>
        </w:rPr>
        <w:t xml:space="preserve">von </w:t>
      </w:r>
      <w:r w:rsidRPr="003654A6">
        <w:rPr>
          <w:rFonts w:ascii="Arial" w:hAnsi="Arial" w:cs="Arial"/>
          <w:sz w:val="24"/>
          <w:szCs w:val="24"/>
        </w:rPr>
        <w:t>Procap</w:t>
      </w:r>
      <w:r w:rsidR="00C028A7" w:rsidRPr="003654A6">
        <w:rPr>
          <w:rFonts w:ascii="Arial" w:hAnsi="Arial" w:cs="Arial"/>
          <w:sz w:val="24"/>
          <w:szCs w:val="24"/>
        </w:rPr>
        <w:t xml:space="preserve"> Schweiz</w:t>
      </w:r>
      <w:r w:rsidRPr="003654A6">
        <w:rPr>
          <w:rFonts w:ascii="Arial" w:hAnsi="Arial" w:cs="Arial"/>
          <w:sz w:val="24"/>
          <w:szCs w:val="24"/>
        </w:rPr>
        <w:t>:</w:t>
      </w:r>
      <w:r w:rsidR="00107E83" w:rsidRPr="003654A6">
        <w:rPr>
          <w:rFonts w:ascii="Arial" w:hAnsi="Arial" w:cs="Arial"/>
          <w:sz w:val="24"/>
          <w:szCs w:val="24"/>
        </w:rPr>
        <w:t xml:space="preserve"> </w:t>
      </w:r>
      <w:r w:rsidR="00242629" w:rsidRPr="003654A6">
        <w:rPr>
          <w:rFonts w:ascii="Arial" w:hAnsi="Arial" w:cs="Arial"/>
          <w:sz w:val="24"/>
          <w:szCs w:val="24"/>
        </w:rPr>
        <w:t xml:space="preserve">erfolgte am </w:t>
      </w:r>
      <w:r w:rsidR="003654A6" w:rsidRPr="003654A6">
        <w:rPr>
          <w:rFonts w:ascii="Arial" w:hAnsi="Arial" w:cs="Arial"/>
          <w:sz w:val="24"/>
          <w:szCs w:val="24"/>
        </w:rPr>
        <w:t>08.12.2025</w:t>
      </w:r>
      <w:r w:rsidR="00242629" w:rsidRPr="003654A6">
        <w:rPr>
          <w:rFonts w:ascii="Arial" w:hAnsi="Arial" w:cs="Arial"/>
          <w:sz w:val="24"/>
          <w:szCs w:val="24"/>
        </w:rPr>
        <w:t>.</w:t>
      </w:r>
    </w:p>
    <w:p w14:paraId="18CE7496" w14:textId="77777777" w:rsidR="00DC6498" w:rsidRPr="003654A6" w:rsidRDefault="00DC6498" w:rsidP="00C70E5D">
      <w:pPr>
        <w:spacing w:after="120"/>
        <w:jc w:val="both"/>
        <w:rPr>
          <w:rFonts w:ascii="Arial" w:hAnsi="Arial" w:cs="Arial"/>
          <w:sz w:val="24"/>
          <w:szCs w:val="24"/>
        </w:rPr>
      </w:pPr>
    </w:p>
    <w:sectPr w:rsidR="00DC6498" w:rsidRPr="003654A6" w:rsidSect="00C70E5D">
      <w:footerReference w:type="default" r:id="rId11"/>
      <w:pgSz w:w="11906" w:h="16838" w:code="9"/>
      <w:pgMar w:top="1133" w:right="1106" w:bottom="719" w:left="1259"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5240" w14:textId="77777777" w:rsidR="000C3A0C" w:rsidRDefault="000C3A0C">
      <w:r>
        <w:separator/>
      </w:r>
    </w:p>
  </w:endnote>
  <w:endnote w:type="continuationSeparator" w:id="0">
    <w:p w14:paraId="558454B5" w14:textId="77777777" w:rsidR="000C3A0C" w:rsidRDefault="000C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2464" w14:textId="77777777" w:rsidR="00CE4EB2" w:rsidRPr="00E532A8" w:rsidRDefault="00CE4EB2" w:rsidP="00474750">
    <w:pPr>
      <w:pStyle w:val="Fuzeile"/>
      <w:tabs>
        <w:tab w:val="clear" w:pos="4536"/>
        <w:tab w:val="clear" w:pos="9072"/>
        <w:tab w:val="center" w:pos="4860"/>
        <w:tab w:val="right" w:pos="9540"/>
        <w:tab w:val="right" w:pos="14220"/>
      </w:tabs>
      <w:rPr>
        <w:rFonts w:ascii="Arial" w:hAnsi="Arial" w:cs="Arial"/>
        <w:sz w:val="16"/>
        <w:szCs w:val="16"/>
      </w:rPr>
    </w:pPr>
    <w:r w:rsidRPr="00E532A8">
      <w:rPr>
        <w:rFonts w:ascii="Arial" w:hAnsi="Arial" w:cs="Arial"/>
        <w:sz w:val="16"/>
        <w:szCs w:val="16"/>
      </w:rPr>
      <w:tab/>
    </w:r>
    <w:r>
      <w:rPr>
        <w:rFonts w:ascii="Arial" w:hAnsi="Arial" w:cs="Arial"/>
        <w:sz w:val="16"/>
        <w:szCs w:val="16"/>
      </w:rPr>
      <w:tab/>
    </w:r>
    <w:r w:rsidRPr="00E532A8">
      <w:rPr>
        <w:rStyle w:val="Seitenzahl"/>
        <w:rFonts w:ascii="Arial" w:hAnsi="Arial" w:cs="Arial"/>
        <w:sz w:val="16"/>
        <w:szCs w:val="16"/>
      </w:rPr>
      <w:fldChar w:fldCharType="begin"/>
    </w:r>
    <w:r w:rsidRPr="00E532A8">
      <w:rPr>
        <w:rStyle w:val="Seitenzahl"/>
        <w:rFonts w:ascii="Arial" w:hAnsi="Arial" w:cs="Arial"/>
        <w:sz w:val="16"/>
        <w:szCs w:val="16"/>
      </w:rPr>
      <w:instrText xml:space="preserve"> PAGE </w:instrText>
    </w:r>
    <w:r w:rsidRPr="00E532A8">
      <w:rPr>
        <w:rStyle w:val="Seitenzahl"/>
        <w:rFonts w:ascii="Arial" w:hAnsi="Arial" w:cs="Arial"/>
        <w:sz w:val="16"/>
        <w:szCs w:val="16"/>
      </w:rPr>
      <w:fldChar w:fldCharType="separate"/>
    </w:r>
    <w:r w:rsidR="00175978">
      <w:rPr>
        <w:rStyle w:val="Seitenzahl"/>
        <w:rFonts w:ascii="Arial" w:hAnsi="Arial" w:cs="Arial"/>
        <w:noProof/>
        <w:sz w:val="16"/>
        <w:szCs w:val="16"/>
      </w:rPr>
      <w:t>1</w:t>
    </w:r>
    <w:r w:rsidRPr="00E532A8">
      <w:rPr>
        <w:rStyle w:val="Seitenzahl"/>
        <w:rFonts w:ascii="Arial" w:hAnsi="Arial" w:cs="Arial"/>
        <w:sz w:val="16"/>
        <w:szCs w:val="16"/>
      </w:rPr>
      <w:fldChar w:fldCharType="end"/>
    </w:r>
    <w:r w:rsidRPr="00E532A8">
      <w:rPr>
        <w:rStyle w:val="Seitenzahl"/>
        <w:rFonts w:ascii="Arial" w:hAnsi="Arial" w:cs="Arial"/>
        <w:sz w:val="16"/>
        <w:szCs w:val="16"/>
      </w:rPr>
      <w:t>/</w:t>
    </w:r>
    <w:r w:rsidRPr="00E532A8">
      <w:rPr>
        <w:rStyle w:val="Seitenzahl"/>
        <w:rFonts w:ascii="Arial" w:hAnsi="Arial" w:cs="Arial"/>
        <w:sz w:val="16"/>
        <w:szCs w:val="16"/>
      </w:rPr>
      <w:fldChar w:fldCharType="begin"/>
    </w:r>
    <w:r w:rsidRPr="00E532A8">
      <w:rPr>
        <w:rStyle w:val="Seitenzahl"/>
        <w:rFonts w:ascii="Arial" w:hAnsi="Arial" w:cs="Arial"/>
        <w:sz w:val="16"/>
        <w:szCs w:val="16"/>
      </w:rPr>
      <w:instrText xml:space="preserve"> NUMPAGES </w:instrText>
    </w:r>
    <w:r w:rsidRPr="00E532A8">
      <w:rPr>
        <w:rStyle w:val="Seitenzahl"/>
        <w:rFonts w:ascii="Arial" w:hAnsi="Arial" w:cs="Arial"/>
        <w:sz w:val="16"/>
        <w:szCs w:val="16"/>
      </w:rPr>
      <w:fldChar w:fldCharType="separate"/>
    </w:r>
    <w:r w:rsidR="00175978">
      <w:rPr>
        <w:rStyle w:val="Seitenzahl"/>
        <w:rFonts w:ascii="Arial" w:hAnsi="Arial" w:cs="Arial"/>
        <w:noProof/>
        <w:sz w:val="16"/>
        <w:szCs w:val="16"/>
      </w:rPr>
      <w:t>6</w:t>
    </w:r>
    <w:r w:rsidRPr="00E532A8">
      <w:rPr>
        <w:rStyle w:val="Seitenzah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C6844" w14:textId="77777777" w:rsidR="000C3A0C" w:rsidRDefault="000C3A0C">
      <w:r>
        <w:separator/>
      </w:r>
    </w:p>
  </w:footnote>
  <w:footnote w:type="continuationSeparator" w:id="0">
    <w:p w14:paraId="5BDF41F5" w14:textId="77777777" w:rsidR="000C3A0C" w:rsidRDefault="000C3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9CF"/>
    <w:multiLevelType w:val="hybridMultilevel"/>
    <w:tmpl w:val="FDF89AF2"/>
    <w:lvl w:ilvl="0" w:tplc="89761446">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224C1A"/>
    <w:multiLevelType w:val="hybridMultilevel"/>
    <w:tmpl w:val="B26A1460"/>
    <w:lvl w:ilvl="0" w:tplc="FF68FB60">
      <w:start w:val="1"/>
      <w:numFmt w:val="upp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11C01DAA"/>
    <w:multiLevelType w:val="multilevel"/>
    <w:tmpl w:val="06AE8478"/>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A432798"/>
    <w:multiLevelType w:val="singleLevel"/>
    <w:tmpl w:val="04070017"/>
    <w:lvl w:ilvl="0">
      <w:start w:val="1"/>
      <w:numFmt w:val="lowerLetter"/>
      <w:lvlText w:val="%1)"/>
      <w:lvlJc w:val="left"/>
      <w:pPr>
        <w:tabs>
          <w:tab w:val="num" w:pos="360"/>
        </w:tabs>
        <w:ind w:left="360" w:hanging="360"/>
      </w:pPr>
      <w:rPr>
        <w:rFonts w:hint="default"/>
      </w:rPr>
    </w:lvl>
  </w:abstractNum>
  <w:abstractNum w:abstractNumId="4" w15:restartNumberingAfterBreak="0">
    <w:nsid w:val="24824883"/>
    <w:multiLevelType w:val="multilevel"/>
    <w:tmpl w:val="06AE8478"/>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72C003A"/>
    <w:multiLevelType w:val="multilevel"/>
    <w:tmpl w:val="B0CE7A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CD65146"/>
    <w:multiLevelType w:val="hybridMultilevel"/>
    <w:tmpl w:val="6484B0B2"/>
    <w:lvl w:ilvl="0" w:tplc="FF68FB60">
      <w:start w:val="1"/>
      <w:numFmt w:val="upp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7" w15:restartNumberingAfterBreak="0">
    <w:nsid w:val="2D0F6703"/>
    <w:multiLevelType w:val="singleLevel"/>
    <w:tmpl w:val="04070017"/>
    <w:lvl w:ilvl="0">
      <w:start w:val="1"/>
      <w:numFmt w:val="lowerLetter"/>
      <w:lvlText w:val="%1)"/>
      <w:lvlJc w:val="left"/>
      <w:pPr>
        <w:tabs>
          <w:tab w:val="num" w:pos="360"/>
        </w:tabs>
        <w:ind w:left="360" w:hanging="360"/>
      </w:pPr>
      <w:rPr>
        <w:rFonts w:hint="default"/>
      </w:rPr>
    </w:lvl>
  </w:abstractNum>
  <w:abstractNum w:abstractNumId="8" w15:restartNumberingAfterBreak="0">
    <w:nsid w:val="2DBA054B"/>
    <w:multiLevelType w:val="hybridMultilevel"/>
    <w:tmpl w:val="7EB41C1A"/>
    <w:lvl w:ilvl="0" w:tplc="0407000F">
      <w:start w:val="1"/>
      <w:numFmt w:val="decimal"/>
      <w:lvlText w:val="%1."/>
      <w:lvlJc w:val="left"/>
      <w:pPr>
        <w:tabs>
          <w:tab w:val="num" w:pos="720"/>
        </w:tabs>
        <w:ind w:left="720"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EC625F0"/>
    <w:multiLevelType w:val="multilevel"/>
    <w:tmpl w:val="4DF2AFC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32830FE0"/>
    <w:multiLevelType w:val="hybridMultilevel"/>
    <w:tmpl w:val="4DF2AFC0"/>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1" w15:restartNumberingAfterBreak="0">
    <w:nsid w:val="37FE4CC5"/>
    <w:multiLevelType w:val="singleLevel"/>
    <w:tmpl w:val="DA2C64AE"/>
    <w:lvl w:ilvl="0">
      <w:start w:val="6"/>
      <w:numFmt w:val="decimal"/>
      <w:lvlText w:val="%1."/>
      <w:lvlJc w:val="left"/>
      <w:pPr>
        <w:tabs>
          <w:tab w:val="num" w:pos="570"/>
        </w:tabs>
        <w:ind w:left="570" w:hanging="570"/>
      </w:pPr>
      <w:rPr>
        <w:rFonts w:hint="default"/>
      </w:rPr>
    </w:lvl>
  </w:abstractNum>
  <w:abstractNum w:abstractNumId="12" w15:restartNumberingAfterBreak="0">
    <w:nsid w:val="43666561"/>
    <w:multiLevelType w:val="singleLevel"/>
    <w:tmpl w:val="0407000F"/>
    <w:lvl w:ilvl="0">
      <w:start w:val="1"/>
      <w:numFmt w:val="decimal"/>
      <w:lvlText w:val="%1."/>
      <w:lvlJc w:val="left"/>
      <w:pPr>
        <w:tabs>
          <w:tab w:val="num" w:pos="720"/>
        </w:tabs>
        <w:ind w:left="720" w:hanging="360"/>
      </w:pPr>
    </w:lvl>
  </w:abstractNum>
  <w:abstractNum w:abstractNumId="13" w15:restartNumberingAfterBreak="0">
    <w:nsid w:val="443973D8"/>
    <w:multiLevelType w:val="hybridMultilevel"/>
    <w:tmpl w:val="F580E5CE"/>
    <w:lvl w:ilvl="0" w:tplc="C508409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AEB551C"/>
    <w:multiLevelType w:val="hybridMultilevel"/>
    <w:tmpl w:val="D2E43684"/>
    <w:lvl w:ilvl="0" w:tplc="FF68FB60">
      <w:start w:val="1"/>
      <w:numFmt w:val="upp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F4E3C74"/>
    <w:multiLevelType w:val="hybridMultilevel"/>
    <w:tmpl w:val="DF4293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6E4AA3"/>
    <w:multiLevelType w:val="hybridMultilevel"/>
    <w:tmpl w:val="8C1EC1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8DF383C"/>
    <w:multiLevelType w:val="hybridMultilevel"/>
    <w:tmpl w:val="2EFE3DB8"/>
    <w:lvl w:ilvl="0" w:tplc="FF68FB60">
      <w:start w:val="1"/>
      <w:numFmt w:val="upperLetter"/>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8" w15:restartNumberingAfterBreak="0">
    <w:nsid w:val="592F1DC5"/>
    <w:multiLevelType w:val="hybridMultilevel"/>
    <w:tmpl w:val="78EED5E2"/>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9" w15:restartNumberingAfterBreak="0">
    <w:nsid w:val="5A134358"/>
    <w:multiLevelType w:val="hybridMultilevel"/>
    <w:tmpl w:val="7688AC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338200F"/>
    <w:multiLevelType w:val="singleLevel"/>
    <w:tmpl w:val="04070017"/>
    <w:lvl w:ilvl="0">
      <w:start w:val="1"/>
      <w:numFmt w:val="lowerLetter"/>
      <w:lvlText w:val="%1)"/>
      <w:lvlJc w:val="left"/>
      <w:pPr>
        <w:tabs>
          <w:tab w:val="num" w:pos="360"/>
        </w:tabs>
        <w:ind w:left="360" w:hanging="360"/>
      </w:pPr>
      <w:rPr>
        <w:rFonts w:hint="default"/>
      </w:rPr>
    </w:lvl>
  </w:abstractNum>
  <w:abstractNum w:abstractNumId="21" w15:restartNumberingAfterBreak="0">
    <w:nsid w:val="6AEE0645"/>
    <w:multiLevelType w:val="singleLevel"/>
    <w:tmpl w:val="A6F20B66"/>
    <w:lvl w:ilvl="0">
      <w:start w:val="1"/>
      <w:numFmt w:val="lowerLetter"/>
      <w:lvlText w:val="%1)"/>
      <w:lvlJc w:val="left"/>
      <w:pPr>
        <w:tabs>
          <w:tab w:val="num" w:pos="360"/>
        </w:tabs>
        <w:ind w:left="360" w:hanging="360"/>
      </w:pPr>
      <w:rPr>
        <w:rFonts w:hint="default"/>
        <w:strike w:val="0"/>
        <w:dstrike w:val="0"/>
      </w:rPr>
    </w:lvl>
  </w:abstractNum>
  <w:abstractNum w:abstractNumId="22" w15:restartNumberingAfterBreak="0">
    <w:nsid w:val="71191BE4"/>
    <w:multiLevelType w:val="singleLevel"/>
    <w:tmpl w:val="04070017"/>
    <w:lvl w:ilvl="0">
      <w:start w:val="1"/>
      <w:numFmt w:val="lowerLetter"/>
      <w:lvlText w:val="%1)"/>
      <w:lvlJc w:val="left"/>
      <w:pPr>
        <w:tabs>
          <w:tab w:val="num" w:pos="360"/>
        </w:tabs>
        <w:ind w:left="360" w:hanging="360"/>
      </w:pPr>
    </w:lvl>
  </w:abstractNum>
  <w:abstractNum w:abstractNumId="23" w15:restartNumberingAfterBreak="0">
    <w:nsid w:val="753A7687"/>
    <w:multiLevelType w:val="singleLevel"/>
    <w:tmpl w:val="04070017"/>
    <w:lvl w:ilvl="0">
      <w:start w:val="1"/>
      <w:numFmt w:val="lowerLetter"/>
      <w:lvlText w:val="%1)"/>
      <w:lvlJc w:val="left"/>
      <w:pPr>
        <w:tabs>
          <w:tab w:val="num" w:pos="360"/>
        </w:tabs>
        <w:ind w:left="360" w:hanging="360"/>
      </w:pPr>
      <w:rPr>
        <w:rFonts w:hint="default"/>
      </w:rPr>
    </w:lvl>
  </w:abstractNum>
  <w:num w:numId="1" w16cid:durableId="1103763201">
    <w:abstractNumId w:val="11"/>
  </w:num>
  <w:num w:numId="2" w16cid:durableId="786700858">
    <w:abstractNumId w:val="18"/>
  </w:num>
  <w:num w:numId="3" w16cid:durableId="1550337971">
    <w:abstractNumId w:val="5"/>
  </w:num>
  <w:num w:numId="4" w16cid:durableId="1789350186">
    <w:abstractNumId w:val="14"/>
  </w:num>
  <w:num w:numId="5" w16cid:durableId="2016493207">
    <w:abstractNumId w:val="17"/>
  </w:num>
  <w:num w:numId="6" w16cid:durableId="1869754073">
    <w:abstractNumId w:val="4"/>
  </w:num>
  <w:num w:numId="7" w16cid:durableId="1767530882">
    <w:abstractNumId w:val="1"/>
  </w:num>
  <w:num w:numId="8" w16cid:durableId="278217846">
    <w:abstractNumId w:val="2"/>
  </w:num>
  <w:num w:numId="9" w16cid:durableId="836848166">
    <w:abstractNumId w:val="15"/>
  </w:num>
  <w:num w:numId="10" w16cid:durableId="1440759519">
    <w:abstractNumId w:val="16"/>
  </w:num>
  <w:num w:numId="11" w16cid:durableId="634216102">
    <w:abstractNumId w:val="19"/>
  </w:num>
  <w:num w:numId="12" w16cid:durableId="1109355633">
    <w:abstractNumId w:val="10"/>
  </w:num>
  <w:num w:numId="13" w16cid:durableId="2114787269">
    <w:abstractNumId w:val="9"/>
  </w:num>
  <w:num w:numId="14" w16cid:durableId="327372614">
    <w:abstractNumId w:val="6"/>
  </w:num>
  <w:num w:numId="15" w16cid:durableId="2061974118">
    <w:abstractNumId w:val="21"/>
  </w:num>
  <w:num w:numId="16" w16cid:durableId="571351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6906156">
    <w:abstractNumId w:val="12"/>
  </w:num>
  <w:num w:numId="18" w16cid:durableId="1812945153">
    <w:abstractNumId w:val="22"/>
    <w:lvlOverride w:ilvl="0">
      <w:startOverride w:val="1"/>
    </w:lvlOverride>
  </w:num>
  <w:num w:numId="19" w16cid:durableId="967665251">
    <w:abstractNumId w:val="8"/>
  </w:num>
  <w:num w:numId="20" w16cid:durableId="747069748">
    <w:abstractNumId w:val="23"/>
  </w:num>
  <w:num w:numId="21" w16cid:durableId="1301570839">
    <w:abstractNumId w:val="20"/>
  </w:num>
  <w:num w:numId="22" w16cid:durableId="1875120513">
    <w:abstractNumId w:val="22"/>
  </w:num>
  <w:num w:numId="23" w16cid:durableId="1202862088">
    <w:abstractNumId w:val="12"/>
  </w:num>
  <w:num w:numId="24" w16cid:durableId="1172992379">
    <w:abstractNumId w:val="7"/>
  </w:num>
  <w:num w:numId="25" w16cid:durableId="1434593635">
    <w:abstractNumId w:val="3"/>
  </w:num>
  <w:num w:numId="26" w16cid:durableId="12463092">
    <w:abstractNumId w:val="0"/>
  </w:num>
  <w:num w:numId="27" w16cid:durableId="20425094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E2"/>
    <w:rsid w:val="000043BA"/>
    <w:rsid w:val="00010390"/>
    <w:rsid w:val="00026FA6"/>
    <w:rsid w:val="00031904"/>
    <w:rsid w:val="00034731"/>
    <w:rsid w:val="000471A8"/>
    <w:rsid w:val="00047202"/>
    <w:rsid w:val="00047DC5"/>
    <w:rsid w:val="00054B0C"/>
    <w:rsid w:val="000606AE"/>
    <w:rsid w:val="00065DBB"/>
    <w:rsid w:val="00077A35"/>
    <w:rsid w:val="00095815"/>
    <w:rsid w:val="000A0F19"/>
    <w:rsid w:val="000A1187"/>
    <w:rsid w:val="000B3E78"/>
    <w:rsid w:val="000C06B7"/>
    <w:rsid w:val="000C19DC"/>
    <w:rsid w:val="000C3A0C"/>
    <w:rsid w:val="000D32EB"/>
    <w:rsid w:val="000E00E2"/>
    <w:rsid w:val="000E1642"/>
    <w:rsid w:val="000E1DA9"/>
    <w:rsid w:val="000E49EC"/>
    <w:rsid w:val="001037E9"/>
    <w:rsid w:val="00107E83"/>
    <w:rsid w:val="00110E8C"/>
    <w:rsid w:val="001129C2"/>
    <w:rsid w:val="00114E36"/>
    <w:rsid w:val="00121BAD"/>
    <w:rsid w:val="00127C60"/>
    <w:rsid w:val="001353E2"/>
    <w:rsid w:val="001416C2"/>
    <w:rsid w:val="00152B03"/>
    <w:rsid w:val="00175978"/>
    <w:rsid w:val="001823D8"/>
    <w:rsid w:val="00183BF7"/>
    <w:rsid w:val="00196CBC"/>
    <w:rsid w:val="001A00F2"/>
    <w:rsid w:val="001B19ED"/>
    <w:rsid w:val="001B27EF"/>
    <w:rsid w:val="001B4841"/>
    <w:rsid w:val="001C2A92"/>
    <w:rsid w:val="001C4BF6"/>
    <w:rsid w:val="001C58A3"/>
    <w:rsid w:val="001C5E9B"/>
    <w:rsid w:val="001D3A58"/>
    <w:rsid w:val="001E4788"/>
    <w:rsid w:val="001F6B32"/>
    <w:rsid w:val="002002DA"/>
    <w:rsid w:val="00202915"/>
    <w:rsid w:val="002120B5"/>
    <w:rsid w:val="00223AA5"/>
    <w:rsid w:val="00231E02"/>
    <w:rsid w:val="00232851"/>
    <w:rsid w:val="0024047A"/>
    <w:rsid w:val="00242629"/>
    <w:rsid w:val="00245B58"/>
    <w:rsid w:val="00246B75"/>
    <w:rsid w:val="00252FFE"/>
    <w:rsid w:val="002616C5"/>
    <w:rsid w:val="00263956"/>
    <w:rsid w:val="002676D2"/>
    <w:rsid w:val="00276013"/>
    <w:rsid w:val="00281126"/>
    <w:rsid w:val="002A0CDD"/>
    <w:rsid w:val="002A4774"/>
    <w:rsid w:val="002B5117"/>
    <w:rsid w:val="002C18B9"/>
    <w:rsid w:val="002D0A2C"/>
    <w:rsid w:val="002E491A"/>
    <w:rsid w:val="002E4DBC"/>
    <w:rsid w:val="002E756C"/>
    <w:rsid w:val="002F2EFE"/>
    <w:rsid w:val="002F640F"/>
    <w:rsid w:val="003048DC"/>
    <w:rsid w:val="00306E5F"/>
    <w:rsid w:val="003108A8"/>
    <w:rsid w:val="00323123"/>
    <w:rsid w:val="0033488D"/>
    <w:rsid w:val="00346499"/>
    <w:rsid w:val="00352354"/>
    <w:rsid w:val="0035628A"/>
    <w:rsid w:val="0035683B"/>
    <w:rsid w:val="003654A6"/>
    <w:rsid w:val="00370171"/>
    <w:rsid w:val="00374E75"/>
    <w:rsid w:val="00383A27"/>
    <w:rsid w:val="00394B4C"/>
    <w:rsid w:val="00397D5C"/>
    <w:rsid w:val="003A5004"/>
    <w:rsid w:val="003A6731"/>
    <w:rsid w:val="003B3901"/>
    <w:rsid w:val="003F13C3"/>
    <w:rsid w:val="00410D33"/>
    <w:rsid w:val="00412EED"/>
    <w:rsid w:val="00422291"/>
    <w:rsid w:val="0043176B"/>
    <w:rsid w:val="00435DEF"/>
    <w:rsid w:val="00436461"/>
    <w:rsid w:val="0045092D"/>
    <w:rsid w:val="004519F2"/>
    <w:rsid w:val="00472073"/>
    <w:rsid w:val="00474750"/>
    <w:rsid w:val="00487470"/>
    <w:rsid w:val="00494781"/>
    <w:rsid w:val="004A36F3"/>
    <w:rsid w:val="004A3A6E"/>
    <w:rsid w:val="004A6F35"/>
    <w:rsid w:val="004B3887"/>
    <w:rsid w:val="004B3A88"/>
    <w:rsid w:val="004D72E9"/>
    <w:rsid w:val="004E1B88"/>
    <w:rsid w:val="004F6701"/>
    <w:rsid w:val="0050189A"/>
    <w:rsid w:val="00512C1A"/>
    <w:rsid w:val="0052167C"/>
    <w:rsid w:val="005218A0"/>
    <w:rsid w:val="005230A0"/>
    <w:rsid w:val="00543D7C"/>
    <w:rsid w:val="00544A72"/>
    <w:rsid w:val="00570FAB"/>
    <w:rsid w:val="00572769"/>
    <w:rsid w:val="005739EE"/>
    <w:rsid w:val="00576861"/>
    <w:rsid w:val="00587045"/>
    <w:rsid w:val="00592C3F"/>
    <w:rsid w:val="00597595"/>
    <w:rsid w:val="005B47C7"/>
    <w:rsid w:val="005B6E0D"/>
    <w:rsid w:val="005C2CC6"/>
    <w:rsid w:val="005E745C"/>
    <w:rsid w:val="005E7B8B"/>
    <w:rsid w:val="005F1989"/>
    <w:rsid w:val="0060527D"/>
    <w:rsid w:val="006113C7"/>
    <w:rsid w:val="00614399"/>
    <w:rsid w:val="00617DD0"/>
    <w:rsid w:val="006315AE"/>
    <w:rsid w:val="00632472"/>
    <w:rsid w:val="00634E20"/>
    <w:rsid w:val="00651A71"/>
    <w:rsid w:val="0065280B"/>
    <w:rsid w:val="00661BCF"/>
    <w:rsid w:val="00662F2D"/>
    <w:rsid w:val="00665A25"/>
    <w:rsid w:val="006710A2"/>
    <w:rsid w:val="00683639"/>
    <w:rsid w:val="0068388D"/>
    <w:rsid w:val="00683EEE"/>
    <w:rsid w:val="00684653"/>
    <w:rsid w:val="0068474C"/>
    <w:rsid w:val="006872A4"/>
    <w:rsid w:val="006873CD"/>
    <w:rsid w:val="00691F6B"/>
    <w:rsid w:val="006974B8"/>
    <w:rsid w:val="006A3F38"/>
    <w:rsid w:val="006B152A"/>
    <w:rsid w:val="006C435B"/>
    <w:rsid w:val="006D2A73"/>
    <w:rsid w:val="006D7335"/>
    <w:rsid w:val="006E5474"/>
    <w:rsid w:val="006F3DEF"/>
    <w:rsid w:val="00714766"/>
    <w:rsid w:val="00720F85"/>
    <w:rsid w:val="007243C4"/>
    <w:rsid w:val="0072667A"/>
    <w:rsid w:val="0074058D"/>
    <w:rsid w:val="00751422"/>
    <w:rsid w:val="0075372A"/>
    <w:rsid w:val="00756440"/>
    <w:rsid w:val="00761468"/>
    <w:rsid w:val="0076632B"/>
    <w:rsid w:val="00767D9E"/>
    <w:rsid w:val="00773B4C"/>
    <w:rsid w:val="007971C7"/>
    <w:rsid w:val="007A45C7"/>
    <w:rsid w:val="007A69B6"/>
    <w:rsid w:val="007B1480"/>
    <w:rsid w:val="007B1AF7"/>
    <w:rsid w:val="007B4F93"/>
    <w:rsid w:val="007C70BD"/>
    <w:rsid w:val="007D266A"/>
    <w:rsid w:val="007F0B4A"/>
    <w:rsid w:val="007F26CA"/>
    <w:rsid w:val="007F4F4C"/>
    <w:rsid w:val="00803A8E"/>
    <w:rsid w:val="008224DF"/>
    <w:rsid w:val="00827E8E"/>
    <w:rsid w:val="00832BEA"/>
    <w:rsid w:val="0084710C"/>
    <w:rsid w:val="0085657E"/>
    <w:rsid w:val="00885C03"/>
    <w:rsid w:val="008865AE"/>
    <w:rsid w:val="00892000"/>
    <w:rsid w:val="00895A23"/>
    <w:rsid w:val="008A0846"/>
    <w:rsid w:val="008A6F2C"/>
    <w:rsid w:val="008B0211"/>
    <w:rsid w:val="008B37FF"/>
    <w:rsid w:val="008B689F"/>
    <w:rsid w:val="008F1F85"/>
    <w:rsid w:val="0090402E"/>
    <w:rsid w:val="00914537"/>
    <w:rsid w:val="00916B46"/>
    <w:rsid w:val="009247A3"/>
    <w:rsid w:val="0093381F"/>
    <w:rsid w:val="00976EB0"/>
    <w:rsid w:val="0099121C"/>
    <w:rsid w:val="009B64D9"/>
    <w:rsid w:val="009C2334"/>
    <w:rsid w:val="009D7B0F"/>
    <w:rsid w:val="009E585F"/>
    <w:rsid w:val="009F07FD"/>
    <w:rsid w:val="009F287B"/>
    <w:rsid w:val="009F4A22"/>
    <w:rsid w:val="00A025FF"/>
    <w:rsid w:val="00A03A12"/>
    <w:rsid w:val="00A162AE"/>
    <w:rsid w:val="00A21FAC"/>
    <w:rsid w:val="00A26639"/>
    <w:rsid w:val="00A40DC3"/>
    <w:rsid w:val="00A43515"/>
    <w:rsid w:val="00A43F30"/>
    <w:rsid w:val="00A4493A"/>
    <w:rsid w:val="00A64D0E"/>
    <w:rsid w:val="00A701E3"/>
    <w:rsid w:val="00A740A3"/>
    <w:rsid w:val="00A77FCD"/>
    <w:rsid w:val="00A81A2F"/>
    <w:rsid w:val="00AA6E3E"/>
    <w:rsid w:val="00AB23C9"/>
    <w:rsid w:val="00AB419B"/>
    <w:rsid w:val="00AC44C6"/>
    <w:rsid w:val="00AD24C4"/>
    <w:rsid w:val="00AD692F"/>
    <w:rsid w:val="00AE05C9"/>
    <w:rsid w:val="00AE0A5F"/>
    <w:rsid w:val="00AE2712"/>
    <w:rsid w:val="00AE323E"/>
    <w:rsid w:val="00AF79A0"/>
    <w:rsid w:val="00B07D88"/>
    <w:rsid w:val="00B102EF"/>
    <w:rsid w:val="00B1099B"/>
    <w:rsid w:val="00B20BA9"/>
    <w:rsid w:val="00B21F45"/>
    <w:rsid w:val="00B2417E"/>
    <w:rsid w:val="00B26D93"/>
    <w:rsid w:val="00B270D5"/>
    <w:rsid w:val="00B31898"/>
    <w:rsid w:val="00B31A82"/>
    <w:rsid w:val="00B338E3"/>
    <w:rsid w:val="00B34A65"/>
    <w:rsid w:val="00B36DCB"/>
    <w:rsid w:val="00B50348"/>
    <w:rsid w:val="00B54FEE"/>
    <w:rsid w:val="00B67E77"/>
    <w:rsid w:val="00B71159"/>
    <w:rsid w:val="00B7523C"/>
    <w:rsid w:val="00B8375B"/>
    <w:rsid w:val="00B86358"/>
    <w:rsid w:val="00B90717"/>
    <w:rsid w:val="00B93C35"/>
    <w:rsid w:val="00B95A2E"/>
    <w:rsid w:val="00B9694C"/>
    <w:rsid w:val="00BA078B"/>
    <w:rsid w:val="00BB3C7A"/>
    <w:rsid w:val="00BB585E"/>
    <w:rsid w:val="00BC6794"/>
    <w:rsid w:val="00BD71F9"/>
    <w:rsid w:val="00BD78FA"/>
    <w:rsid w:val="00BE3C27"/>
    <w:rsid w:val="00C028A7"/>
    <w:rsid w:val="00C03667"/>
    <w:rsid w:val="00C15A8E"/>
    <w:rsid w:val="00C22498"/>
    <w:rsid w:val="00C22844"/>
    <w:rsid w:val="00C35551"/>
    <w:rsid w:val="00C46DF5"/>
    <w:rsid w:val="00C55DF4"/>
    <w:rsid w:val="00C70E5D"/>
    <w:rsid w:val="00C84A98"/>
    <w:rsid w:val="00C84DC5"/>
    <w:rsid w:val="00C953BD"/>
    <w:rsid w:val="00C96B23"/>
    <w:rsid w:val="00CA4371"/>
    <w:rsid w:val="00CB3F70"/>
    <w:rsid w:val="00CB6FCB"/>
    <w:rsid w:val="00CE4EB2"/>
    <w:rsid w:val="00CE7EB2"/>
    <w:rsid w:val="00CF5D5E"/>
    <w:rsid w:val="00D00A4A"/>
    <w:rsid w:val="00D11984"/>
    <w:rsid w:val="00D20174"/>
    <w:rsid w:val="00D20552"/>
    <w:rsid w:val="00D33247"/>
    <w:rsid w:val="00D51240"/>
    <w:rsid w:val="00D62539"/>
    <w:rsid w:val="00D64226"/>
    <w:rsid w:val="00D676B8"/>
    <w:rsid w:val="00D81C1E"/>
    <w:rsid w:val="00D8232B"/>
    <w:rsid w:val="00D82E84"/>
    <w:rsid w:val="00D83670"/>
    <w:rsid w:val="00D90137"/>
    <w:rsid w:val="00DA4FDD"/>
    <w:rsid w:val="00DA67FC"/>
    <w:rsid w:val="00DA6AF1"/>
    <w:rsid w:val="00DB2983"/>
    <w:rsid w:val="00DB6F92"/>
    <w:rsid w:val="00DC0A05"/>
    <w:rsid w:val="00DC2259"/>
    <w:rsid w:val="00DC275E"/>
    <w:rsid w:val="00DC6498"/>
    <w:rsid w:val="00DC6BC7"/>
    <w:rsid w:val="00DC7BAD"/>
    <w:rsid w:val="00DD0018"/>
    <w:rsid w:val="00DD32BE"/>
    <w:rsid w:val="00DE1E25"/>
    <w:rsid w:val="00E02D90"/>
    <w:rsid w:val="00E02E9A"/>
    <w:rsid w:val="00E173B9"/>
    <w:rsid w:val="00E262BE"/>
    <w:rsid w:val="00E27A4C"/>
    <w:rsid w:val="00E40D64"/>
    <w:rsid w:val="00E5193A"/>
    <w:rsid w:val="00E532A8"/>
    <w:rsid w:val="00E5525E"/>
    <w:rsid w:val="00E56600"/>
    <w:rsid w:val="00E62CAD"/>
    <w:rsid w:val="00E62DD0"/>
    <w:rsid w:val="00E70BEE"/>
    <w:rsid w:val="00E76ECC"/>
    <w:rsid w:val="00EA46BA"/>
    <w:rsid w:val="00EB0AC2"/>
    <w:rsid w:val="00EC4173"/>
    <w:rsid w:val="00ED2DC1"/>
    <w:rsid w:val="00ED3E01"/>
    <w:rsid w:val="00EE1EF2"/>
    <w:rsid w:val="00EE3322"/>
    <w:rsid w:val="00EF3130"/>
    <w:rsid w:val="00EF397C"/>
    <w:rsid w:val="00EF7F42"/>
    <w:rsid w:val="00F0247C"/>
    <w:rsid w:val="00F052C6"/>
    <w:rsid w:val="00F1048E"/>
    <w:rsid w:val="00F144DC"/>
    <w:rsid w:val="00F17D2A"/>
    <w:rsid w:val="00F23DEF"/>
    <w:rsid w:val="00F26460"/>
    <w:rsid w:val="00F43E2B"/>
    <w:rsid w:val="00F43E69"/>
    <w:rsid w:val="00F57451"/>
    <w:rsid w:val="00F620C9"/>
    <w:rsid w:val="00F64B09"/>
    <w:rsid w:val="00F66255"/>
    <w:rsid w:val="00F6643A"/>
    <w:rsid w:val="00F8261D"/>
    <w:rsid w:val="00F91B7B"/>
    <w:rsid w:val="00F92D87"/>
    <w:rsid w:val="00FA1A0F"/>
    <w:rsid w:val="00FB4551"/>
    <w:rsid w:val="00FD0A23"/>
    <w:rsid w:val="00FD3EFC"/>
    <w:rsid w:val="00FD4A13"/>
    <w:rsid w:val="00FE3AFD"/>
    <w:rsid w:val="00FF0675"/>
    <w:rsid w:val="00FF7B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1DE8D"/>
  <w15:chartTrackingRefBased/>
  <w15:docId w15:val="{FA4B5917-A056-48FE-9E8F-DD812CC0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A45C7"/>
    <w:pPr>
      <w:widowControl w:val="0"/>
    </w:pPr>
    <w:rPr>
      <w:snapToGrid w:val="0"/>
      <w:lang w:eastAsia="de-DE"/>
    </w:rPr>
  </w:style>
  <w:style w:type="paragraph" w:styleId="berschrift1">
    <w:name w:val="heading 1"/>
    <w:basedOn w:val="Standard"/>
    <w:next w:val="Standard"/>
    <w:qFormat/>
    <w:rsid w:val="006C435B"/>
    <w:pPr>
      <w:keepNext/>
      <w:tabs>
        <w:tab w:val="left" w:pos="-1440"/>
        <w:tab w:val="left" w:pos="-1152"/>
        <w:tab w:val="left" w:pos="-870"/>
        <w:tab w:val="left" w:pos="-588"/>
        <w:tab w:val="left" w:pos="-306"/>
        <w:tab w:val="left" w:pos="-24"/>
        <w:tab w:val="left" w:pos="258"/>
        <w:tab w:val="left" w:pos="540"/>
        <w:tab w:val="left" w:pos="822"/>
        <w:tab w:val="left" w:pos="1104"/>
        <w:tab w:val="left" w:pos="1392"/>
        <w:tab w:val="left" w:pos="1674"/>
        <w:tab w:val="left" w:pos="1956"/>
        <w:tab w:val="left" w:pos="2238"/>
        <w:tab w:val="left" w:pos="2520"/>
        <w:tab w:val="left" w:pos="2808"/>
        <w:tab w:val="left" w:pos="3090"/>
        <w:tab w:val="left" w:pos="3372"/>
        <w:tab w:val="left" w:pos="3654"/>
      </w:tabs>
      <w:ind w:left="540" w:hanging="256"/>
      <w:outlineLvl w:val="0"/>
    </w:pPr>
    <w:rPr>
      <w:rFonts w:ascii="Arial" w:hAnsi="Arial"/>
      <w:sz w:val="24"/>
    </w:rPr>
  </w:style>
  <w:style w:type="paragraph" w:styleId="berschrift2">
    <w:name w:val="heading 2"/>
    <w:basedOn w:val="berschrift3"/>
    <w:next w:val="Standard"/>
    <w:link w:val="berschrift2Zchn"/>
    <w:qFormat/>
    <w:rsid w:val="00B270D5"/>
    <w:pPr>
      <w:outlineLvl w:val="1"/>
    </w:pPr>
    <w:rPr>
      <w:b/>
    </w:rPr>
  </w:style>
  <w:style w:type="paragraph" w:styleId="berschrift3">
    <w:name w:val="heading 3"/>
    <w:basedOn w:val="Standard"/>
    <w:next w:val="Standard"/>
    <w:link w:val="berschrift3Zchn"/>
    <w:qFormat/>
    <w:rsid w:val="00B270D5"/>
    <w:pPr>
      <w:tabs>
        <w:tab w:val="left" w:pos="900"/>
      </w:tabs>
      <w:spacing w:after="120"/>
      <w:jc w:val="both"/>
      <w:outlineLvl w:val="2"/>
    </w:pPr>
    <w:rPr>
      <w:rFonts w:ascii="Arial" w:hAnsi="Arial" w:cs="Arial"/>
      <w:sz w:val="24"/>
      <w:szCs w:val="24"/>
    </w:rPr>
  </w:style>
  <w:style w:type="paragraph" w:styleId="berschrift4">
    <w:name w:val="heading 4"/>
    <w:basedOn w:val="Standard"/>
    <w:next w:val="Standard"/>
    <w:qFormat/>
    <w:rsid w:val="006C435B"/>
    <w:pPr>
      <w:keepNext/>
      <w:ind w:left="567" w:hanging="567"/>
      <w:outlineLvl w:val="3"/>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sid w:val="008B0211"/>
    <w:rPr>
      <w:rFonts w:ascii="Arial" w:hAnsi="Arial" w:cs="Arial"/>
      <w:snapToGrid w:val="0"/>
      <w:sz w:val="24"/>
      <w:szCs w:val="24"/>
      <w:lang w:val="de-CH" w:eastAsia="de-DE" w:bidi="ar-SA"/>
    </w:rPr>
  </w:style>
  <w:style w:type="character" w:customStyle="1" w:styleId="berschrift2Zchn">
    <w:name w:val="Überschrift 2 Zchn"/>
    <w:link w:val="berschrift2"/>
    <w:rsid w:val="008B0211"/>
    <w:rPr>
      <w:rFonts w:ascii="Arial" w:hAnsi="Arial" w:cs="Arial"/>
      <w:b/>
      <w:snapToGrid w:val="0"/>
      <w:sz w:val="24"/>
      <w:szCs w:val="24"/>
      <w:lang w:val="de-CH" w:eastAsia="de-DE" w:bidi="ar-SA"/>
    </w:rPr>
  </w:style>
  <w:style w:type="paragraph" w:styleId="Kopfzeile">
    <w:name w:val="header"/>
    <w:basedOn w:val="Standard"/>
    <w:rsid w:val="001353E2"/>
    <w:pPr>
      <w:tabs>
        <w:tab w:val="center" w:pos="4536"/>
        <w:tab w:val="right" w:pos="9072"/>
      </w:tabs>
    </w:pPr>
  </w:style>
  <w:style w:type="paragraph" w:styleId="Fuzeile">
    <w:name w:val="footer"/>
    <w:basedOn w:val="Standard"/>
    <w:rsid w:val="001353E2"/>
    <w:pPr>
      <w:tabs>
        <w:tab w:val="center" w:pos="4536"/>
        <w:tab w:val="right" w:pos="9072"/>
      </w:tabs>
    </w:pPr>
  </w:style>
  <w:style w:type="character" w:styleId="Seitenzahl">
    <w:name w:val="page number"/>
    <w:basedOn w:val="Absatz-Standardschriftart"/>
    <w:rsid w:val="001353E2"/>
  </w:style>
  <w:style w:type="table" w:styleId="Tabellenraster">
    <w:name w:val="Table Grid"/>
    <w:basedOn w:val="NormaleTabelle"/>
    <w:rsid w:val="00135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qFormat/>
    <w:rsid w:val="006C435B"/>
    <w:pPr>
      <w:tabs>
        <w:tab w:val="left" w:pos="-1440"/>
        <w:tab w:val="left" w:pos="-1152"/>
        <w:tab w:val="left" w:pos="-870"/>
        <w:tab w:val="left" w:pos="-588"/>
        <w:tab w:val="left" w:pos="-306"/>
        <w:tab w:val="left" w:pos="-24"/>
        <w:tab w:val="left" w:pos="258"/>
        <w:tab w:val="left" w:pos="540"/>
        <w:tab w:val="left" w:pos="822"/>
        <w:tab w:val="left" w:pos="1104"/>
        <w:tab w:val="left" w:pos="1392"/>
        <w:tab w:val="left" w:pos="1674"/>
        <w:tab w:val="left" w:pos="1956"/>
        <w:tab w:val="left" w:pos="2238"/>
        <w:tab w:val="left" w:pos="2520"/>
        <w:tab w:val="left" w:pos="2808"/>
        <w:tab w:val="left" w:pos="3090"/>
        <w:tab w:val="left" w:pos="3372"/>
        <w:tab w:val="left" w:pos="3654"/>
      </w:tabs>
      <w:jc w:val="center"/>
    </w:pPr>
    <w:rPr>
      <w:rFonts w:ascii="Arial" w:hAnsi="Arial"/>
      <w:sz w:val="48"/>
    </w:rPr>
  </w:style>
  <w:style w:type="paragraph" w:styleId="Textkrper">
    <w:name w:val="Body Text"/>
    <w:basedOn w:val="Standard"/>
    <w:rsid w:val="006C435B"/>
    <w:rPr>
      <w:rFonts w:ascii="Arial" w:hAnsi="Arial"/>
      <w:sz w:val="24"/>
    </w:rPr>
  </w:style>
  <w:style w:type="paragraph" w:customStyle="1" w:styleId="Formatvorlage1">
    <w:name w:val="Formatvorlage1"/>
    <w:basedOn w:val="Standard"/>
    <w:rsid w:val="00720F85"/>
    <w:pPr>
      <w:spacing w:after="120"/>
      <w:jc w:val="center"/>
    </w:pPr>
    <w:rPr>
      <w:rFonts w:ascii="Arial" w:hAnsi="Arial" w:cs="Arial"/>
      <w:b/>
      <w:sz w:val="36"/>
      <w:szCs w:val="36"/>
    </w:rPr>
  </w:style>
  <w:style w:type="paragraph" w:customStyle="1" w:styleId="Formatvorlage2">
    <w:name w:val="Formatvorlage2"/>
    <w:basedOn w:val="berschrift1"/>
    <w:rsid w:val="00720F85"/>
  </w:style>
  <w:style w:type="paragraph" w:styleId="Verzeichnis2">
    <w:name w:val="toc 2"/>
    <w:basedOn w:val="Standard"/>
    <w:next w:val="Standard"/>
    <w:autoRedefine/>
    <w:semiHidden/>
    <w:rsid w:val="002120B5"/>
    <w:pPr>
      <w:ind w:left="200"/>
    </w:pPr>
  </w:style>
  <w:style w:type="paragraph" w:styleId="Verzeichnis3">
    <w:name w:val="toc 3"/>
    <w:basedOn w:val="Standard"/>
    <w:next w:val="Standard"/>
    <w:autoRedefine/>
    <w:semiHidden/>
    <w:rsid w:val="002120B5"/>
    <w:pPr>
      <w:ind w:left="400"/>
    </w:pPr>
  </w:style>
  <w:style w:type="character" w:styleId="Hyperlink">
    <w:name w:val="Hyperlink"/>
    <w:rsid w:val="002120B5"/>
    <w:rPr>
      <w:color w:val="0000FF"/>
      <w:u w:val="single"/>
    </w:rPr>
  </w:style>
  <w:style w:type="character" w:styleId="Kommentarzeichen">
    <w:name w:val="annotation reference"/>
    <w:semiHidden/>
    <w:rsid w:val="006D7335"/>
    <w:rPr>
      <w:sz w:val="16"/>
      <w:szCs w:val="16"/>
    </w:rPr>
  </w:style>
  <w:style w:type="paragraph" w:styleId="Verzeichnis1">
    <w:name w:val="toc 1"/>
    <w:basedOn w:val="Standard"/>
    <w:next w:val="Standard"/>
    <w:autoRedefine/>
    <w:semiHidden/>
    <w:rsid w:val="00F6643A"/>
    <w:pPr>
      <w:tabs>
        <w:tab w:val="right" w:leader="dot" w:pos="9531"/>
      </w:tabs>
    </w:pPr>
    <w:rPr>
      <w:rFonts w:ascii="Arial" w:hAnsi="Arial" w:cs="Arial"/>
      <w:sz w:val="24"/>
    </w:rPr>
  </w:style>
  <w:style w:type="paragraph" w:styleId="Kommentartext">
    <w:name w:val="annotation text"/>
    <w:basedOn w:val="Standard"/>
    <w:semiHidden/>
    <w:rsid w:val="006D7335"/>
  </w:style>
  <w:style w:type="paragraph" w:styleId="Sprechblasentext">
    <w:name w:val="Balloon Text"/>
    <w:basedOn w:val="Standard"/>
    <w:semiHidden/>
    <w:rsid w:val="006D7335"/>
    <w:rPr>
      <w:rFonts w:ascii="Tahoma" w:hAnsi="Tahoma" w:cs="Tahoma"/>
      <w:sz w:val="16"/>
      <w:szCs w:val="16"/>
    </w:rPr>
  </w:style>
  <w:style w:type="paragraph" w:styleId="Textkrper3">
    <w:name w:val="Body Text 3"/>
    <w:basedOn w:val="Standard"/>
    <w:rsid w:val="00665A25"/>
    <w:pPr>
      <w:spacing w:after="120"/>
    </w:pPr>
    <w:rPr>
      <w:sz w:val="16"/>
      <w:szCs w:val="16"/>
    </w:rPr>
  </w:style>
  <w:style w:type="paragraph" w:styleId="Kommentarthema">
    <w:name w:val="annotation subject"/>
    <w:basedOn w:val="Kommentartext"/>
    <w:next w:val="Kommentartext"/>
    <w:semiHidden/>
    <w:rsid w:val="000471A8"/>
    <w:rPr>
      <w:b/>
      <w:bCs/>
    </w:rPr>
  </w:style>
  <w:style w:type="paragraph" w:styleId="berarbeitung">
    <w:name w:val="Revision"/>
    <w:hidden/>
    <w:uiPriority w:val="99"/>
    <w:semiHidden/>
    <w:rsid w:val="00A43515"/>
    <w:rPr>
      <w:snapToGrid w:val="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8278">
      <w:bodyDiv w:val="1"/>
      <w:marLeft w:val="0"/>
      <w:marRight w:val="0"/>
      <w:marTop w:val="0"/>
      <w:marBottom w:val="0"/>
      <w:divBdr>
        <w:top w:val="none" w:sz="0" w:space="0" w:color="auto"/>
        <w:left w:val="none" w:sz="0" w:space="0" w:color="auto"/>
        <w:bottom w:val="none" w:sz="0" w:space="0" w:color="auto"/>
        <w:right w:val="none" w:sz="0" w:space="0" w:color="auto"/>
      </w:divBdr>
    </w:div>
    <w:div w:id="66803897">
      <w:bodyDiv w:val="1"/>
      <w:marLeft w:val="0"/>
      <w:marRight w:val="0"/>
      <w:marTop w:val="0"/>
      <w:marBottom w:val="0"/>
      <w:divBdr>
        <w:top w:val="none" w:sz="0" w:space="0" w:color="auto"/>
        <w:left w:val="none" w:sz="0" w:space="0" w:color="auto"/>
        <w:bottom w:val="none" w:sz="0" w:space="0" w:color="auto"/>
        <w:right w:val="none" w:sz="0" w:space="0" w:color="auto"/>
      </w:divBdr>
    </w:div>
    <w:div w:id="68579135">
      <w:bodyDiv w:val="1"/>
      <w:marLeft w:val="0"/>
      <w:marRight w:val="0"/>
      <w:marTop w:val="0"/>
      <w:marBottom w:val="0"/>
      <w:divBdr>
        <w:top w:val="none" w:sz="0" w:space="0" w:color="auto"/>
        <w:left w:val="none" w:sz="0" w:space="0" w:color="auto"/>
        <w:bottom w:val="none" w:sz="0" w:space="0" w:color="auto"/>
        <w:right w:val="none" w:sz="0" w:space="0" w:color="auto"/>
      </w:divBdr>
    </w:div>
    <w:div w:id="145518466">
      <w:bodyDiv w:val="1"/>
      <w:marLeft w:val="0"/>
      <w:marRight w:val="0"/>
      <w:marTop w:val="0"/>
      <w:marBottom w:val="0"/>
      <w:divBdr>
        <w:top w:val="none" w:sz="0" w:space="0" w:color="auto"/>
        <w:left w:val="none" w:sz="0" w:space="0" w:color="auto"/>
        <w:bottom w:val="none" w:sz="0" w:space="0" w:color="auto"/>
        <w:right w:val="none" w:sz="0" w:space="0" w:color="auto"/>
      </w:divBdr>
    </w:div>
    <w:div w:id="184827644">
      <w:bodyDiv w:val="1"/>
      <w:marLeft w:val="0"/>
      <w:marRight w:val="0"/>
      <w:marTop w:val="0"/>
      <w:marBottom w:val="0"/>
      <w:divBdr>
        <w:top w:val="none" w:sz="0" w:space="0" w:color="auto"/>
        <w:left w:val="none" w:sz="0" w:space="0" w:color="auto"/>
        <w:bottom w:val="none" w:sz="0" w:space="0" w:color="auto"/>
        <w:right w:val="none" w:sz="0" w:space="0" w:color="auto"/>
      </w:divBdr>
    </w:div>
    <w:div w:id="245892810">
      <w:bodyDiv w:val="1"/>
      <w:marLeft w:val="0"/>
      <w:marRight w:val="0"/>
      <w:marTop w:val="0"/>
      <w:marBottom w:val="0"/>
      <w:divBdr>
        <w:top w:val="none" w:sz="0" w:space="0" w:color="auto"/>
        <w:left w:val="none" w:sz="0" w:space="0" w:color="auto"/>
        <w:bottom w:val="none" w:sz="0" w:space="0" w:color="auto"/>
        <w:right w:val="none" w:sz="0" w:space="0" w:color="auto"/>
      </w:divBdr>
    </w:div>
    <w:div w:id="305013392">
      <w:bodyDiv w:val="1"/>
      <w:marLeft w:val="0"/>
      <w:marRight w:val="0"/>
      <w:marTop w:val="0"/>
      <w:marBottom w:val="0"/>
      <w:divBdr>
        <w:top w:val="none" w:sz="0" w:space="0" w:color="auto"/>
        <w:left w:val="none" w:sz="0" w:space="0" w:color="auto"/>
        <w:bottom w:val="none" w:sz="0" w:space="0" w:color="auto"/>
        <w:right w:val="none" w:sz="0" w:space="0" w:color="auto"/>
      </w:divBdr>
    </w:div>
    <w:div w:id="343940444">
      <w:bodyDiv w:val="1"/>
      <w:marLeft w:val="0"/>
      <w:marRight w:val="0"/>
      <w:marTop w:val="0"/>
      <w:marBottom w:val="0"/>
      <w:divBdr>
        <w:top w:val="none" w:sz="0" w:space="0" w:color="auto"/>
        <w:left w:val="none" w:sz="0" w:space="0" w:color="auto"/>
        <w:bottom w:val="none" w:sz="0" w:space="0" w:color="auto"/>
        <w:right w:val="none" w:sz="0" w:space="0" w:color="auto"/>
      </w:divBdr>
    </w:div>
    <w:div w:id="347026526">
      <w:bodyDiv w:val="1"/>
      <w:marLeft w:val="0"/>
      <w:marRight w:val="0"/>
      <w:marTop w:val="0"/>
      <w:marBottom w:val="0"/>
      <w:divBdr>
        <w:top w:val="none" w:sz="0" w:space="0" w:color="auto"/>
        <w:left w:val="none" w:sz="0" w:space="0" w:color="auto"/>
        <w:bottom w:val="none" w:sz="0" w:space="0" w:color="auto"/>
        <w:right w:val="none" w:sz="0" w:space="0" w:color="auto"/>
      </w:divBdr>
    </w:div>
    <w:div w:id="356589430">
      <w:bodyDiv w:val="1"/>
      <w:marLeft w:val="0"/>
      <w:marRight w:val="0"/>
      <w:marTop w:val="0"/>
      <w:marBottom w:val="0"/>
      <w:divBdr>
        <w:top w:val="none" w:sz="0" w:space="0" w:color="auto"/>
        <w:left w:val="none" w:sz="0" w:space="0" w:color="auto"/>
        <w:bottom w:val="none" w:sz="0" w:space="0" w:color="auto"/>
        <w:right w:val="none" w:sz="0" w:space="0" w:color="auto"/>
      </w:divBdr>
    </w:div>
    <w:div w:id="357705594">
      <w:bodyDiv w:val="1"/>
      <w:marLeft w:val="0"/>
      <w:marRight w:val="0"/>
      <w:marTop w:val="0"/>
      <w:marBottom w:val="0"/>
      <w:divBdr>
        <w:top w:val="none" w:sz="0" w:space="0" w:color="auto"/>
        <w:left w:val="none" w:sz="0" w:space="0" w:color="auto"/>
        <w:bottom w:val="none" w:sz="0" w:space="0" w:color="auto"/>
        <w:right w:val="none" w:sz="0" w:space="0" w:color="auto"/>
      </w:divBdr>
    </w:div>
    <w:div w:id="361051980">
      <w:bodyDiv w:val="1"/>
      <w:marLeft w:val="0"/>
      <w:marRight w:val="0"/>
      <w:marTop w:val="0"/>
      <w:marBottom w:val="0"/>
      <w:divBdr>
        <w:top w:val="none" w:sz="0" w:space="0" w:color="auto"/>
        <w:left w:val="none" w:sz="0" w:space="0" w:color="auto"/>
        <w:bottom w:val="none" w:sz="0" w:space="0" w:color="auto"/>
        <w:right w:val="none" w:sz="0" w:space="0" w:color="auto"/>
      </w:divBdr>
    </w:div>
    <w:div w:id="369309299">
      <w:bodyDiv w:val="1"/>
      <w:marLeft w:val="0"/>
      <w:marRight w:val="0"/>
      <w:marTop w:val="0"/>
      <w:marBottom w:val="0"/>
      <w:divBdr>
        <w:top w:val="none" w:sz="0" w:space="0" w:color="auto"/>
        <w:left w:val="none" w:sz="0" w:space="0" w:color="auto"/>
        <w:bottom w:val="none" w:sz="0" w:space="0" w:color="auto"/>
        <w:right w:val="none" w:sz="0" w:space="0" w:color="auto"/>
      </w:divBdr>
    </w:div>
    <w:div w:id="394475524">
      <w:bodyDiv w:val="1"/>
      <w:marLeft w:val="0"/>
      <w:marRight w:val="0"/>
      <w:marTop w:val="0"/>
      <w:marBottom w:val="0"/>
      <w:divBdr>
        <w:top w:val="none" w:sz="0" w:space="0" w:color="auto"/>
        <w:left w:val="none" w:sz="0" w:space="0" w:color="auto"/>
        <w:bottom w:val="none" w:sz="0" w:space="0" w:color="auto"/>
        <w:right w:val="none" w:sz="0" w:space="0" w:color="auto"/>
      </w:divBdr>
    </w:div>
    <w:div w:id="566652839">
      <w:bodyDiv w:val="1"/>
      <w:marLeft w:val="0"/>
      <w:marRight w:val="0"/>
      <w:marTop w:val="0"/>
      <w:marBottom w:val="0"/>
      <w:divBdr>
        <w:top w:val="none" w:sz="0" w:space="0" w:color="auto"/>
        <w:left w:val="none" w:sz="0" w:space="0" w:color="auto"/>
        <w:bottom w:val="none" w:sz="0" w:space="0" w:color="auto"/>
        <w:right w:val="none" w:sz="0" w:space="0" w:color="auto"/>
      </w:divBdr>
    </w:div>
    <w:div w:id="661087009">
      <w:bodyDiv w:val="1"/>
      <w:marLeft w:val="0"/>
      <w:marRight w:val="0"/>
      <w:marTop w:val="0"/>
      <w:marBottom w:val="0"/>
      <w:divBdr>
        <w:top w:val="none" w:sz="0" w:space="0" w:color="auto"/>
        <w:left w:val="none" w:sz="0" w:space="0" w:color="auto"/>
        <w:bottom w:val="none" w:sz="0" w:space="0" w:color="auto"/>
        <w:right w:val="none" w:sz="0" w:space="0" w:color="auto"/>
      </w:divBdr>
    </w:div>
    <w:div w:id="704407251">
      <w:bodyDiv w:val="1"/>
      <w:marLeft w:val="0"/>
      <w:marRight w:val="0"/>
      <w:marTop w:val="0"/>
      <w:marBottom w:val="0"/>
      <w:divBdr>
        <w:top w:val="none" w:sz="0" w:space="0" w:color="auto"/>
        <w:left w:val="none" w:sz="0" w:space="0" w:color="auto"/>
        <w:bottom w:val="none" w:sz="0" w:space="0" w:color="auto"/>
        <w:right w:val="none" w:sz="0" w:space="0" w:color="auto"/>
      </w:divBdr>
    </w:div>
    <w:div w:id="718434990">
      <w:bodyDiv w:val="1"/>
      <w:marLeft w:val="0"/>
      <w:marRight w:val="0"/>
      <w:marTop w:val="0"/>
      <w:marBottom w:val="0"/>
      <w:divBdr>
        <w:top w:val="none" w:sz="0" w:space="0" w:color="auto"/>
        <w:left w:val="none" w:sz="0" w:space="0" w:color="auto"/>
        <w:bottom w:val="none" w:sz="0" w:space="0" w:color="auto"/>
        <w:right w:val="none" w:sz="0" w:space="0" w:color="auto"/>
      </w:divBdr>
    </w:div>
    <w:div w:id="761296836">
      <w:bodyDiv w:val="1"/>
      <w:marLeft w:val="0"/>
      <w:marRight w:val="0"/>
      <w:marTop w:val="0"/>
      <w:marBottom w:val="0"/>
      <w:divBdr>
        <w:top w:val="none" w:sz="0" w:space="0" w:color="auto"/>
        <w:left w:val="none" w:sz="0" w:space="0" w:color="auto"/>
        <w:bottom w:val="none" w:sz="0" w:space="0" w:color="auto"/>
        <w:right w:val="none" w:sz="0" w:space="0" w:color="auto"/>
      </w:divBdr>
    </w:div>
    <w:div w:id="806514250">
      <w:bodyDiv w:val="1"/>
      <w:marLeft w:val="0"/>
      <w:marRight w:val="0"/>
      <w:marTop w:val="0"/>
      <w:marBottom w:val="0"/>
      <w:divBdr>
        <w:top w:val="none" w:sz="0" w:space="0" w:color="auto"/>
        <w:left w:val="none" w:sz="0" w:space="0" w:color="auto"/>
        <w:bottom w:val="none" w:sz="0" w:space="0" w:color="auto"/>
        <w:right w:val="none" w:sz="0" w:space="0" w:color="auto"/>
      </w:divBdr>
    </w:div>
    <w:div w:id="810711449">
      <w:bodyDiv w:val="1"/>
      <w:marLeft w:val="0"/>
      <w:marRight w:val="0"/>
      <w:marTop w:val="0"/>
      <w:marBottom w:val="0"/>
      <w:divBdr>
        <w:top w:val="none" w:sz="0" w:space="0" w:color="auto"/>
        <w:left w:val="none" w:sz="0" w:space="0" w:color="auto"/>
        <w:bottom w:val="none" w:sz="0" w:space="0" w:color="auto"/>
        <w:right w:val="none" w:sz="0" w:space="0" w:color="auto"/>
      </w:divBdr>
    </w:div>
    <w:div w:id="812872652">
      <w:bodyDiv w:val="1"/>
      <w:marLeft w:val="0"/>
      <w:marRight w:val="0"/>
      <w:marTop w:val="0"/>
      <w:marBottom w:val="0"/>
      <w:divBdr>
        <w:top w:val="none" w:sz="0" w:space="0" w:color="auto"/>
        <w:left w:val="none" w:sz="0" w:space="0" w:color="auto"/>
        <w:bottom w:val="none" w:sz="0" w:space="0" w:color="auto"/>
        <w:right w:val="none" w:sz="0" w:space="0" w:color="auto"/>
      </w:divBdr>
    </w:div>
    <w:div w:id="849223671">
      <w:bodyDiv w:val="1"/>
      <w:marLeft w:val="0"/>
      <w:marRight w:val="0"/>
      <w:marTop w:val="0"/>
      <w:marBottom w:val="0"/>
      <w:divBdr>
        <w:top w:val="none" w:sz="0" w:space="0" w:color="auto"/>
        <w:left w:val="none" w:sz="0" w:space="0" w:color="auto"/>
        <w:bottom w:val="none" w:sz="0" w:space="0" w:color="auto"/>
        <w:right w:val="none" w:sz="0" w:space="0" w:color="auto"/>
      </w:divBdr>
    </w:div>
    <w:div w:id="870149998">
      <w:bodyDiv w:val="1"/>
      <w:marLeft w:val="0"/>
      <w:marRight w:val="0"/>
      <w:marTop w:val="0"/>
      <w:marBottom w:val="0"/>
      <w:divBdr>
        <w:top w:val="none" w:sz="0" w:space="0" w:color="auto"/>
        <w:left w:val="none" w:sz="0" w:space="0" w:color="auto"/>
        <w:bottom w:val="none" w:sz="0" w:space="0" w:color="auto"/>
        <w:right w:val="none" w:sz="0" w:space="0" w:color="auto"/>
      </w:divBdr>
    </w:div>
    <w:div w:id="924680180">
      <w:bodyDiv w:val="1"/>
      <w:marLeft w:val="0"/>
      <w:marRight w:val="0"/>
      <w:marTop w:val="0"/>
      <w:marBottom w:val="0"/>
      <w:divBdr>
        <w:top w:val="none" w:sz="0" w:space="0" w:color="auto"/>
        <w:left w:val="none" w:sz="0" w:space="0" w:color="auto"/>
        <w:bottom w:val="none" w:sz="0" w:space="0" w:color="auto"/>
        <w:right w:val="none" w:sz="0" w:space="0" w:color="auto"/>
      </w:divBdr>
    </w:div>
    <w:div w:id="971524250">
      <w:bodyDiv w:val="1"/>
      <w:marLeft w:val="0"/>
      <w:marRight w:val="0"/>
      <w:marTop w:val="0"/>
      <w:marBottom w:val="0"/>
      <w:divBdr>
        <w:top w:val="none" w:sz="0" w:space="0" w:color="auto"/>
        <w:left w:val="none" w:sz="0" w:space="0" w:color="auto"/>
        <w:bottom w:val="none" w:sz="0" w:space="0" w:color="auto"/>
        <w:right w:val="none" w:sz="0" w:space="0" w:color="auto"/>
      </w:divBdr>
    </w:div>
    <w:div w:id="1017272682">
      <w:bodyDiv w:val="1"/>
      <w:marLeft w:val="0"/>
      <w:marRight w:val="0"/>
      <w:marTop w:val="0"/>
      <w:marBottom w:val="0"/>
      <w:divBdr>
        <w:top w:val="none" w:sz="0" w:space="0" w:color="auto"/>
        <w:left w:val="none" w:sz="0" w:space="0" w:color="auto"/>
        <w:bottom w:val="none" w:sz="0" w:space="0" w:color="auto"/>
        <w:right w:val="none" w:sz="0" w:space="0" w:color="auto"/>
      </w:divBdr>
    </w:div>
    <w:div w:id="1037705805">
      <w:bodyDiv w:val="1"/>
      <w:marLeft w:val="0"/>
      <w:marRight w:val="0"/>
      <w:marTop w:val="0"/>
      <w:marBottom w:val="0"/>
      <w:divBdr>
        <w:top w:val="none" w:sz="0" w:space="0" w:color="auto"/>
        <w:left w:val="none" w:sz="0" w:space="0" w:color="auto"/>
        <w:bottom w:val="none" w:sz="0" w:space="0" w:color="auto"/>
        <w:right w:val="none" w:sz="0" w:space="0" w:color="auto"/>
      </w:divBdr>
    </w:div>
    <w:div w:id="1090272036">
      <w:bodyDiv w:val="1"/>
      <w:marLeft w:val="0"/>
      <w:marRight w:val="0"/>
      <w:marTop w:val="0"/>
      <w:marBottom w:val="0"/>
      <w:divBdr>
        <w:top w:val="none" w:sz="0" w:space="0" w:color="auto"/>
        <w:left w:val="none" w:sz="0" w:space="0" w:color="auto"/>
        <w:bottom w:val="none" w:sz="0" w:space="0" w:color="auto"/>
        <w:right w:val="none" w:sz="0" w:space="0" w:color="auto"/>
      </w:divBdr>
    </w:div>
    <w:div w:id="1224171818">
      <w:bodyDiv w:val="1"/>
      <w:marLeft w:val="0"/>
      <w:marRight w:val="0"/>
      <w:marTop w:val="0"/>
      <w:marBottom w:val="0"/>
      <w:divBdr>
        <w:top w:val="none" w:sz="0" w:space="0" w:color="auto"/>
        <w:left w:val="none" w:sz="0" w:space="0" w:color="auto"/>
        <w:bottom w:val="none" w:sz="0" w:space="0" w:color="auto"/>
        <w:right w:val="none" w:sz="0" w:space="0" w:color="auto"/>
      </w:divBdr>
    </w:div>
    <w:div w:id="1264533140">
      <w:bodyDiv w:val="1"/>
      <w:marLeft w:val="0"/>
      <w:marRight w:val="0"/>
      <w:marTop w:val="0"/>
      <w:marBottom w:val="0"/>
      <w:divBdr>
        <w:top w:val="none" w:sz="0" w:space="0" w:color="auto"/>
        <w:left w:val="none" w:sz="0" w:space="0" w:color="auto"/>
        <w:bottom w:val="none" w:sz="0" w:space="0" w:color="auto"/>
        <w:right w:val="none" w:sz="0" w:space="0" w:color="auto"/>
      </w:divBdr>
    </w:div>
    <w:div w:id="1310279798">
      <w:bodyDiv w:val="1"/>
      <w:marLeft w:val="0"/>
      <w:marRight w:val="0"/>
      <w:marTop w:val="0"/>
      <w:marBottom w:val="0"/>
      <w:divBdr>
        <w:top w:val="none" w:sz="0" w:space="0" w:color="auto"/>
        <w:left w:val="none" w:sz="0" w:space="0" w:color="auto"/>
        <w:bottom w:val="none" w:sz="0" w:space="0" w:color="auto"/>
        <w:right w:val="none" w:sz="0" w:space="0" w:color="auto"/>
      </w:divBdr>
    </w:div>
    <w:div w:id="1367560504">
      <w:bodyDiv w:val="1"/>
      <w:marLeft w:val="0"/>
      <w:marRight w:val="0"/>
      <w:marTop w:val="0"/>
      <w:marBottom w:val="0"/>
      <w:divBdr>
        <w:top w:val="none" w:sz="0" w:space="0" w:color="auto"/>
        <w:left w:val="none" w:sz="0" w:space="0" w:color="auto"/>
        <w:bottom w:val="none" w:sz="0" w:space="0" w:color="auto"/>
        <w:right w:val="none" w:sz="0" w:space="0" w:color="auto"/>
      </w:divBdr>
    </w:div>
    <w:div w:id="1385063042">
      <w:bodyDiv w:val="1"/>
      <w:marLeft w:val="0"/>
      <w:marRight w:val="0"/>
      <w:marTop w:val="0"/>
      <w:marBottom w:val="0"/>
      <w:divBdr>
        <w:top w:val="none" w:sz="0" w:space="0" w:color="auto"/>
        <w:left w:val="none" w:sz="0" w:space="0" w:color="auto"/>
        <w:bottom w:val="none" w:sz="0" w:space="0" w:color="auto"/>
        <w:right w:val="none" w:sz="0" w:space="0" w:color="auto"/>
      </w:divBdr>
    </w:div>
    <w:div w:id="1490631085">
      <w:bodyDiv w:val="1"/>
      <w:marLeft w:val="0"/>
      <w:marRight w:val="0"/>
      <w:marTop w:val="0"/>
      <w:marBottom w:val="0"/>
      <w:divBdr>
        <w:top w:val="none" w:sz="0" w:space="0" w:color="auto"/>
        <w:left w:val="none" w:sz="0" w:space="0" w:color="auto"/>
        <w:bottom w:val="none" w:sz="0" w:space="0" w:color="auto"/>
        <w:right w:val="none" w:sz="0" w:space="0" w:color="auto"/>
      </w:divBdr>
    </w:div>
    <w:div w:id="1530145087">
      <w:bodyDiv w:val="1"/>
      <w:marLeft w:val="0"/>
      <w:marRight w:val="0"/>
      <w:marTop w:val="0"/>
      <w:marBottom w:val="0"/>
      <w:divBdr>
        <w:top w:val="none" w:sz="0" w:space="0" w:color="auto"/>
        <w:left w:val="none" w:sz="0" w:space="0" w:color="auto"/>
        <w:bottom w:val="none" w:sz="0" w:space="0" w:color="auto"/>
        <w:right w:val="none" w:sz="0" w:space="0" w:color="auto"/>
      </w:divBdr>
    </w:div>
    <w:div w:id="1676767579">
      <w:bodyDiv w:val="1"/>
      <w:marLeft w:val="0"/>
      <w:marRight w:val="0"/>
      <w:marTop w:val="0"/>
      <w:marBottom w:val="0"/>
      <w:divBdr>
        <w:top w:val="none" w:sz="0" w:space="0" w:color="auto"/>
        <w:left w:val="none" w:sz="0" w:space="0" w:color="auto"/>
        <w:bottom w:val="none" w:sz="0" w:space="0" w:color="auto"/>
        <w:right w:val="none" w:sz="0" w:space="0" w:color="auto"/>
      </w:divBdr>
    </w:div>
    <w:div w:id="1759522030">
      <w:bodyDiv w:val="1"/>
      <w:marLeft w:val="0"/>
      <w:marRight w:val="0"/>
      <w:marTop w:val="0"/>
      <w:marBottom w:val="0"/>
      <w:divBdr>
        <w:top w:val="none" w:sz="0" w:space="0" w:color="auto"/>
        <w:left w:val="none" w:sz="0" w:space="0" w:color="auto"/>
        <w:bottom w:val="none" w:sz="0" w:space="0" w:color="auto"/>
        <w:right w:val="none" w:sz="0" w:space="0" w:color="auto"/>
      </w:divBdr>
    </w:div>
    <w:div w:id="1813402904">
      <w:bodyDiv w:val="1"/>
      <w:marLeft w:val="0"/>
      <w:marRight w:val="0"/>
      <w:marTop w:val="0"/>
      <w:marBottom w:val="0"/>
      <w:divBdr>
        <w:top w:val="none" w:sz="0" w:space="0" w:color="auto"/>
        <w:left w:val="none" w:sz="0" w:space="0" w:color="auto"/>
        <w:bottom w:val="none" w:sz="0" w:space="0" w:color="auto"/>
        <w:right w:val="none" w:sz="0" w:space="0" w:color="auto"/>
      </w:divBdr>
    </w:div>
    <w:div w:id="1817259742">
      <w:bodyDiv w:val="1"/>
      <w:marLeft w:val="0"/>
      <w:marRight w:val="0"/>
      <w:marTop w:val="0"/>
      <w:marBottom w:val="0"/>
      <w:divBdr>
        <w:top w:val="none" w:sz="0" w:space="0" w:color="auto"/>
        <w:left w:val="none" w:sz="0" w:space="0" w:color="auto"/>
        <w:bottom w:val="none" w:sz="0" w:space="0" w:color="auto"/>
        <w:right w:val="none" w:sz="0" w:space="0" w:color="auto"/>
      </w:divBdr>
    </w:div>
    <w:div w:id="1849908969">
      <w:bodyDiv w:val="1"/>
      <w:marLeft w:val="0"/>
      <w:marRight w:val="0"/>
      <w:marTop w:val="0"/>
      <w:marBottom w:val="0"/>
      <w:divBdr>
        <w:top w:val="none" w:sz="0" w:space="0" w:color="auto"/>
        <w:left w:val="none" w:sz="0" w:space="0" w:color="auto"/>
        <w:bottom w:val="none" w:sz="0" w:space="0" w:color="auto"/>
        <w:right w:val="none" w:sz="0" w:space="0" w:color="auto"/>
      </w:divBdr>
    </w:div>
    <w:div w:id="1927954564">
      <w:bodyDiv w:val="1"/>
      <w:marLeft w:val="0"/>
      <w:marRight w:val="0"/>
      <w:marTop w:val="0"/>
      <w:marBottom w:val="0"/>
      <w:divBdr>
        <w:top w:val="none" w:sz="0" w:space="0" w:color="auto"/>
        <w:left w:val="none" w:sz="0" w:space="0" w:color="auto"/>
        <w:bottom w:val="none" w:sz="0" w:space="0" w:color="auto"/>
        <w:right w:val="none" w:sz="0" w:space="0" w:color="auto"/>
      </w:divBdr>
    </w:div>
    <w:div w:id="1931700336">
      <w:bodyDiv w:val="1"/>
      <w:marLeft w:val="0"/>
      <w:marRight w:val="0"/>
      <w:marTop w:val="0"/>
      <w:marBottom w:val="0"/>
      <w:divBdr>
        <w:top w:val="none" w:sz="0" w:space="0" w:color="auto"/>
        <w:left w:val="none" w:sz="0" w:space="0" w:color="auto"/>
        <w:bottom w:val="none" w:sz="0" w:space="0" w:color="auto"/>
        <w:right w:val="none" w:sz="0" w:space="0" w:color="auto"/>
      </w:divBdr>
    </w:div>
    <w:div w:id="1964118389">
      <w:bodyDiv w:val="1"/>
      <w:marLeft w:val="0"/>
      <w:marRight w:val="0"/>
      <w:marTop w:val="0"/>
      <w:marBottom w:val="0"/>
      <w:divBdr>
        <w:top w:val="none" w:sz="0" w:space="0" w:color="auto"/>
        <w:left w:val="none" w:sz="0" w:space="0" w:color="auto"/>
        <w:bottom w:val="none" w:sz="0" w:space="0" w:color="auto"/>
        <w:right w:val="none" w:sz="0" w:space="0" w:color="auto"/>
      </w:divBdr>
    </w:div>
    <w:div w:id="201657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8DB7FD77B3AC4B9A43A79B7F72EBBE" ma:contentTypeVersion="16" ma:contentTypeDescription="Ein neues Dokument erstellen." ma:contentTypeScope="" ma:versionID="6c321c8d1403cfc471e53ffd8e742935">
  <xsd:schema xmlns:xsd="http://www.w3.org/2001/XMLSchema" xmlns:xs="http://www.w3.org/2001/XMLSchema" xmlns:p="http://schemas.microsoft.com/office/2006/metadata/properties" xmlns:ns2="33161193-b4c4-4537-8fa2-6a337f08687d" xmlns:ns3="2ec8a444-6dfb-4db9-b018-dae17480c4cc" targetNamespace="http://schemas.microsoft.com/office/2006/metadata/properties" ma:root="true" ma:fieldsID="a977dad9157c80b335046043e0e5e88c" ns2:_="" ns3:_="">
    <xsd:import namespace="33161193-b4c4-4537-8fa2-6a337f08687d"/>
    <xsd:import namespace="2ec8a444-6dfb-4db9-b018-dae17480c4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61193-b4c4-4537-8fa2-6a337f086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4ee08565-f655-4205-94c4-0c9a11434a2a"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8a444-6dfb-4db9-b018-dae17480c4c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272c3ec8-e35e-4dae-8df0-8f6c0a4c07eb}" ma:internalName="TaxCatchAll" ma:showField="CatchAllData" ma:web="2ec8a444-6dfb-4db9-b018-dae17480c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161193-b4c4-4537-8fa2-6a337f08687d">
      <Terms xmlns="http://schemas.microsoft.com/office/infopath/2007/PartnerControls"/>
    </lcf76f155ced4ddcb4097134ff3c332f>
    <TaxCatchAll xmlns="2ec8a444-6dfb-4db9-b018-dae17480c4cc" xsi:nil="true"/>
  </documentManagement>
</p:properties>
</file>

<file path=customXml/itemProps1.xml><?xml version="1.0" encoding="utf-8"?>
<ds:datastoreItem xmlns:ds="http://schemas.openxmlformats.org/officeDocument/2006/customXml" ds:itemID="{D43F1101-CCF8-40E6-AC55-E4686D047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61193-b4c4-4537-8fa2-6a337f08687d"/>
    <ds:schemaRef ds:uri="2ec8a444-6dfb-4db9-b018-dae17480c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48BD45-D3F3-4D59-9958-20B0299529D9}">
  <ds:schemaRefs>
    <ds:schemaRef ds:uri="http://schemas.microsoft.com/sharepoint/v3/contenttype/forms"/>
  </ds:schemaRefs>
</ds:datastoreItem>
</file>

<file path=customXml/itemProps3.xml><?xml version="1.0" encoding="utf-8"?>
<ds:datastoreItem xmlns:ds="http://schemas.openxmlformats.org/officeDocument/2006/customXml" ds:itemID="{6AC86DF4-F86F-4C67-A3F5-1923683DAECA}">
  <ds:schemaRefs>
    <ds:schemaRef ds:uri="http://schemas.microsoft.com/office/2006/metadata/properties"/>
    <ds:schemaRef ds:uri="http://schemas.microsoft.com/office/infopath/2007/PartnerControls"/>
    <ds:schemaRef ds:uri="33161193-b4c4-4537-8fa2-6a337f08687d"/>
    <ds:schemaRef ds:uri="2ec8a444-6dfb-4db9-b018-dae17480c4c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2051</Words>
  <Characters>12926</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vt:lpstr>
    </vt:vector>
  </TitlesOfParts>
  <Company>4600 Olten</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gretener</dc:creator>
  <cp:keywords/>
  <dc:description/>
  <cp:lastModifiedBy>Hansueli Salzmann</cp:lastModifiedBy>
  <cp:revision>6</cp:revision>
  <cp:lastPrinted>2012-05-10T09:09:00Z</cp:lastPrinted>
  <dcterms:created xsi:type="dcterms:W3CDTF">2026-03-27T15:12:00Z</dcterms:created>
  <dcterms:modified xsi:type="dcterms:W3CDTF">2026-04-01T12:58:00Z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